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99" w:rsidRPr="00704E7B" w:rsidRDefault="00021599" w:rsidP="00021599">
      <w:pPr>
        <w:spacing w:after="0" w:line="240" w:lineRule="auto"/>
        <w:jc w:val="both"/>
        <w:rPr>
          <w:sz w:val="20"/>
          <w:szCs w:val="20"/>
        </w:rPr>
      </w:pPr>
      <w:r w:rsidRPr="00704E7B">
        <w:rPr>
          <w:sz w:val="20"/>
          <w:szCs w:val="20"/>
        </w:rPr>
        <w:t>EXTRATO DA JUSTIFICATIVA DE DISPENSA DE CHAMAMENTO PÚBLICO - Processo Administrativo nº 0</w:t>
      </w:r>
      <w:r w:rsidR="00C96088">
        <w:rPr>
          <w:sz w:val="20"/>
          <w:szCs w:val="20"/>
        </w:rPr>
        <w:t>2</w:t>
      </w:r>
      <w:r w:rsidRPr="00704E7B">
        <w:rPr>
          <w:sz w:val="20"/>
          <w:szCs w:val="20"/>
        </w:rPr>
        <w:t>/20</w:t>
      </w:r>
      <w:r w:rsidR="00C96088">
        <w:rPr>
          <w:sz w:val="20"/>
          <w:szCs w:val="20"/>
        </w:rPr>
        <w:t>2</w:t>
      </w:r>
      <w:r w:rsidR="00F850F0">
        <w:rPr>
          <w:sz w:val="20"/>
          <w:szCs w:val="20"/>
        </w:rPr>
        <w:t>1</w:t>
      </w:r>
      <w:r w:rsidR="00C96088">
        <w:rPr>
          <w:sz w:val="20"/>
          <w:szCs w:val="20"/>
        </w:rPr>
        <w:t>.</w:t>
      </w:r>
    </w:p>
    <w:p w:rsidR="00021599" w:rsidRPr="00704E7B" w:rsidRDefault="00021599" w:rsidP="00021599">
      <w:pPr>
        <w:spacing w:after="0" w:line="240" w:lineRule="auto"/>
        <w:jc w:val="both"/>
        <w:rPr>
          <w:sz w:val="20"/>
          <w:szCs w:val="20"/>
        </w:rPr>
      </w:pPr>
    </w:p>
    <w:p w:rsidR="00021599" w:rsidRPr="00704E7B" w:rsidRDefault="00021599" w:rsidP="00021599">
      <w:pPr>
        <w:spacing w:after="0" w:line="240" w:lineRule="auto"/>
        <w:jc w:val="both"/>
        <w:rPr>
          <w:sz w:val="20"/>
          <w:szCs w:val="20"/>
        </w:rPr>
      </w:pPr>
      <w:r w:rsidRPr="00704E7B">
        <w:rPr>
          <w:rFonts w:cs="Times New Roman"/>
          <w:sz w:val="20"/>
          <w:szCs w:val="20"/>
        </w:rPr>
        <w:t xml:space="preserve">O MUNICÍPIO DE PALMEIRA, inscrito no CNPJ sob </w:t>
      </w:r>
      <w:proofErr w:type="gramStart"/>
      <w:r w:rsidRPr="00704E7B">
        <w:rPr>
          <w:rFonts w:cs="Times New Roman"/>
          <w:sz w:val="20"/>
          <w:szCs w:val="20"/>
        </w:rPr>
        <w:t xml:space="preserve">nº 01.610.566/0001-06, representado por seu Gestor, </w:t>
      </w:r>
      <w:r w:rsidR="00F850F0">
        <w:rPr>
          <w:rFonts w:cs="Times New Roman"/>
          <w:sz w:val="20"/>
          <w:szCs w:val="20"/>
        </w:rPr>
        <w:t>FERNANDA DE SOUZA CÓRDOVA</w:t>
      </w:r>
      <w:r w:rsidRPr="00704E7B">
        <w:rPr>
          <w:sz w:val="20"/>
          <w:szCs w:val="20"/>
        </w:rPr>
        <w:t xml:space="preserve">, no uso de suas atribuições legais, em consonância com os termos do art. 32, §§1º e 2º, da Lei nº 13.019/2014, e do Decreto Municipal nº 1.390/2018, torna pública a Dispensa de Chamamento Público, cujos termos da justificativa seguem transcritos abaixo, referente à celebração de parceria entre o </w:t>
      </w:r>
      <w:r w:rsidR="00290161">
        <w:rPr>
          <w:sz w:val="20"/>
          <w:szCs w:val="20"/>
        </w:rPr>
        <w:t>MUNICÍPIO</w:t>
      </w:r>
      <w:r w:rsidRPr="00704E7B">
        <w:rPr>
          <w:sz w:val="20"/>
          <w:szCs w:val="20"/>
        </w:rPr>
        <w:t xml:space="preserve"> e a </w:t>
      </w:r>
      <w:r w:rsidR="00290161" w:rsidRPr="00704E7B">
        <w:rPr>
          <w:sz w:val="20"/>
          <w:szCs w:val="20"/>
        </w:rPr>
        <w:t>SOCIEDADE BENEFICENTE DOM DANIEL HOSTIN</w:t>
      </w:r>
      <w:r w:rsidRPr="00704E7B">
        <w:rPr>
          <w:sz w:val="20"/>
          <w:szCs w:val="20"/>
        </w:rPr>
        <w:t xml:space="preserve">, voltada a consecução de finalidade de interesse público e recíproco, qual seja, </w:t>
      </w:r>
      <w:r w:rsidR="001D5437" w:rsidRPr="00704E7B">
        <w:rPr>
          <w:color w:val="000000" w:themeColor="text1"/>
          <w:sz w:val="20"/>
          <w:szCs w:val="20"/>
        </w:rPr>
        <w:t>viabilizar e aperfeiçoar o atendimento de atenção à saúde, em âmbito hospitalar, para a comunidade de Palmeira</w:t>
      </w:r>
      <w:r w:rsidRPr="00704E7B">
        <w:rPr>
          <w:sz w:val="20"/>
          <w:szCs w:val="20"/>
        </w:rPr>
        <w:t xml:space="preserve">, que envolve a transferência de recursos financeiros, no valor de </w:t>
      </w:r>
      <w:r w:rsidRPr="00704E7B">
        <w:rPr>
          <w:rFonts w:cs="Times New Roman"/>
          <w:sz w:val="20"/>
          <w:szCs w:val="20"/>
        </w:rPr>
        <w:t xml:space="preserve">R$ </w:t>
      </w:r>
      <w:r w:rsidR="00F850F0">
        <w:rPr>
          <w:rFonts w:cs="Times New Roman"/>
          <w:sz w:val="20"/>
          <w:szCs w:val="20"/>
        </w:rPr>
        <w:t>119.152,80</w:t>
      </w:r>
      <w:r w:rsidRPr="00704E7B">
        <w:rPr>
          <w:rFonts w:cs="Times New Roman"/>
          <w:sz w:val="20"/>
          <w:szCs w:val="20"/>
        </w:rPr>
        <w:t xml:space="preserve"> (</w:t>
      </w:r>
      <w:r w:rsidR="001D5437" w:rsidRPr="00704E7B">
        <w:rPr>
          <w:rFonts w:cs="Times New Roman"/>
          <w:sz w:val="20"/>
          <w:szCs w:val="20"/>
        </w:rPr>
        <w:t xml:space="preserve">cento </w:t>
      </w:r>
      <w:r w:rsidR="00F850F0">
        <w:rPr>
          <w:rFonts w:cs="Times New Roman"/>
          <w:sz w:val="20"/>
          <w:szCs w:val="20"/>
        </w:rPr>
        <w:t>e dez</w:t>
      </w:r>
      <w:r w:rsidR="001D5437" w:rsidRPr="00704E7B">
        <w:rPr>
          <w:rFonts w:cs="Times New Roman"/>
          <w:sz w:val="20"/>
          <w:szCs w:val="20"/>
        </w:rPr>
        <w:t>e</w:t>
      </w:r>
      <w:r w:rsidR="00F850F0">
        <w:rPr>
          <w:rFonts w:cs="Times New Roman"/>
          <w:sz w:val="20"/>
          <w:szCs w:val="20"/>
        </w:rPr>
        <w:t>nove mil, cento e cinquenta e dois reais</w:t>
      </w:r>
      <w:r w:rsidRPr="00704E7B">
        <w:rPr>
          <w:rFonts w:cs="Times New Roman"/>
          <w:sz w:val="20"/>
          <w:szCs w:val="20"/>
        </w:rPr>
        <w:t xml:space="preserve"> </w:t>
      </w:r>
      <w:r w:rsidR="00F850F0">
        <w:rPr>
          <w:rFonts w:cs="Times New Roman"/>
          <w:sz w:val="20"/>
          <w:szCs w:val="20"/>
        </w:rPr>
        <w:t>e oitenta centavos</w:t>
      </w:r>
      <w:r w:rsidRPr="00704E7B">
        <w:rPr>
          <w:rFonts w:cs="Times New Roman"/>
          <w:sz w:val="20"/>
          <w:szCs w:val="20"/>
        </w:rPr>
        <w:t xml:space="preserve">), </w:t>
      </w:r>
      <w:r w:rsidRPr="00704E7B">
        <w:rPr>
          <w:sz w:val="20"/>
          <w:szCs w:val="20"/>
        </w:rPr>
        <w:t>à referida organização da sociedade civil (OSC), conforme plano de trabalho constante nos autos do Processo Administrativo nº</w:t>
      </w:r>
      <w:proofErr w:type="gramEnd"/>
      <w:r w:rsidRPr="00704E7B">
        <w:rPr>
          <w:sz w:val="20"/>
          <w:szCs w:val="20"/>
        </w:rPr>
        <w:t xml:space="preserve"> 0</w:t>
      </w:r>
      <w:r w:rsidR="00C96088">
        <w:rPr>
          <w:sz w:val="20"/>
          <w:szCs w:val="20"/>
        </w:rPr>
        <w:t>2</w:t>
      </w:r>
      <w:r w:rsidRPr="00704E7B">
        <w:rPr>
          <w:sz w:val="20"/>
          <w:szCs w:val="20"/>
        </w:rPr>
        <w:t>/20</w:t>
      </w:r>
      <w:r w:rsidR="00C96088">
        <w:rPr>
          <w:sz w:val="20"/>
          <w:szCs w:val="20"/>
        </w:rPr>
        <w:t>2</w:t>
      </w:r>
      <w:r w:rsidR="006D4EA0">
        <w:rPr>
          <w:sz w:val="20"/>
          <w:szCs w:val="20"/>
        </w:rPr>
        <w:t>1</w:t>
      </w:r>
      <w:r w:rsidRPr="00704E7B">
        <w:rPr>
          <w:sz w:val="20"/>
          <w:szCs w:val="20"/>
        </w:rPr>
        <w:t>.</w:t>
      </w:r>
      <w:r w:rsidR="001D5437" w:rsidRPr="00704E7B">
        <w:rPr>
          <w:sz w:val="20"/>
          <w:szCs w:val="20"/>
        </w:rPr>
        <w:t xml:space="preserve"> </w:t>
      </w:r>
      <w:r w:rsidRPr="00704E7B">
        <w:rPr>
          <w:sz w:val="20"/>
          <w:szCs w:val="20"/>
        </w:rPr>
        <w:t>Registre-se que, no prazo de 05 (cinco) dias, a contar desta publicação, a justificativa poderá ser impugnada, conforme previsão do art. art. 32, §2º, da Lei nº 13.019/2014, e do Decreto Municipal nº 1.390/2018. </w:t>
      </w:r>
    </w:p>
    <w:p w:rsidR="00021599" w:rsidRPr="00704E7B" w:rsidRDefault="00704E7B" w:rsidP="00704E7B">
      <w:pPr>
        <w:pStyle w:val="Ttulo"/>
        <w:jc w:val="both"/>
        <w:rPr>
          <w:rFonts w:asciiTheme="minorHAnsi" w:hAnsiTheme="minorHAnsi"/>
          <w:b w:val="0"/>
          <w:sz w:val="20"/>
        </w:rPr>
      </w:pPr>
      <w:r w:rsidRPr="00704E7B">
        <w:rPr>
          <w:rFonts w:asciiTheme="minorHAnsi" w:hAnsiTheme="minorHAnsi"/>
          <w:b w:val="0"/>
          <w:sz w:val="20"/>
        </w:rPr>
        <w:t>EXTRATO DA JUSTIFICATIVA DE DISPENSA DE CHAMAMENTO PÚBLICO nº 02/20</w:t>
      </w:r>
      <w:r w:rsidR="00C96088">
        <w:rPr>
          <w:rFonts w:asciiTheme="minorHAnsi" w:hAnsiTheme="minorHAnsi"/>
          <w:b w:val="0"/>
          <w:sz w:val="20"/>
        </w:rPr>
        <w:t>20</w:t>
      </w:r>
      <w:r w:rsidRPr="00704E7B">
        <w:rPr>
          <w:rFonts w:asciiTheme="minorHAnsi" w:hAnsiTheme="minorHAnsi"/>
          <w:b w:val="0"/>
          <w:sz w:val="20"/>
        </w:rPr>
        <w:t xml:space="preserve"> - REFERENTE: A </w:t>
      </w:r>
      <w:proofErr w:type="gramStart"/>
      <w:r w:rsidRPr="00704E7B">
        <w:rPr>
          <w:rFonts w:asciiTheme="minorHAnsi" w:hAnsiTheme="minorHAnsi"/>
          <w:b w:val="0"/>
          <w:sz w:val="20"/>
        </w:rPr>
        <w:t>finalidade</w:t>
      </w:r>
      <w:proofErr w:type="gramEnd"/>
      <w:r w:rsidRPr="00704E7B">
        <w:rPr>
          <w:rFonts w:asciiTheme="minorHAnsi" w:hAnsiTheme="minorHAnsi"/>
          <w:b w:val="0"/>
          <w:sz w:val="20"/>
        </w:rPr>
        <w:t xml:space="preserve"> da presente Dispensa de Chamamento Público é a celebração de parceria com a SOCIEDADE BENEFICENTE DOM DANIEL HOSTIN, inscrita no CNPJ sob o nº 83.012.617/0001-54, sediada na Rua Joseph Willian </w:t>
      </w:r>
      <w:proofErr w:type="spellStart"/>
      <w:r w:rsidRPr="00704E7B">
        <w:rPr>
          <w:rFonts w:asciiTheme="minorHAnsi" w:hAnsiTheme="minorHAnsi"/>
          <w:b w:val="0"/>
          <w:sz w:val="20"/>
        </w:rPr>
        <w:t>Schaller</w:t>
      </w:r>
      <w:proofErr w:type="spellEnd"/>
      <w:r w:rsidRPr="00704E7B">
        <w:rPr>
          <w:rFonts w:asciiTheme="minorHAnsi" w:hAnsiTheme="minorHAnsi"/>
          <w:b w:val="0"/>
          <w:sz w:val="20"/>
        </w:rPr>
        <w:t xml:space="preserve">, 473, Poço Rico, Otacílio Costa/SC, por meio da formalização de termo de colaboração, para a consecução de finalidade de interesse público e recíproco que envolve a transferência de recursos financeiros à referida organização da sociedade civil (OSC), conforme condições estabelecidas no Termo de Colaboração. RESUMO: Termo de Colaboração com a Sociedade Beneficente Dom Daniel </w:t>
      </w:r>
      <w:proofErr w:type="spellStart"/>
      <w:r w:rsidRPr="00704E7B">
        <w:rPr>
          <w:rFonts w:asciiTheme="minorHAnsi" w:hAnsiTheme="minorHAnsi"/>
          <w:b w:val="0"/>
          <w:sz w:val="20"/>
        </w:rPr>
        <w:t>Hostin</w:t>
      </w:r>
      <w:proofErr w:type="spellEnd"/>
      <w:r w:rsidRPr="00704E7B">
        <w:rPr>
          <w:rFonts w:asciiTheme="minorHAnsi" w:hAnsiTheme="minorHAnsi"/>
          <w:b w:val="0"/>
          <w:sz w:val="20"/>
        </w:rPr>
        <w:t xml:space="preserve"> de Otacílio </w:t>
      </w:r>
      <w:proofErr w:type="spellStart"/>
      <w:r w:rsidRPr="00704E7B">
        <w:rPr>
          <w:rFonts w:asciiTheme="minorHAnsi" w:hAnsiTheme="minorHAnsi"/>
          <w:b w:val="0"/>
          <w:sz w:val="20"/>
        </w:rPr>
        <w:t>Costa-SC</w:t>
      </w:r>
      <w:proofErr w:type="spellEnd"/>
      <w:r w:rsidRPr="00704E7B">
        <w:rPr>
          <w:rFonts w:asciiTheme="minorHAnsi" w:hAnsiTheme="minorHAnsi"/>
          <w:b w:val="0"/>
          <w:sz w:val="20"/>
        </w:rPr>
        <w:t xml:space="preserve">. DO RESUMO DA JUSTIFICATIVA: Os fins da  Administração Pública Municipal, segundo o mestre Hely Lopes Meirelles, </w:t>
      </w:r>
      <w:r w:rsidRPr="00704E7B">
        <w:rPr>
          <w:rFonts w:asciiTheme="minorHAnsi" w:hAnsiTheme="minorHAnsi"/>
          <w:b w:val="0"/>
          <w:i/>
          <w:sz w:val="20"/>
        </w:rPr>
        <w:t>“resumem-se num único objetivo: o bem da coletividade administrada.”</w:t>
      </w:r>
      <w:r w:rsidRPr="00704E7B">
        <w:rPr>
          <w:rFonts w:asciiTheme="minorHAnsi" w:hAnsiTheme="minorHAnsi"/>
          <w:b w:val="0"/>
          <w:sz w:val="20"/>
        </w:rPr>
        <w:t xml:space="preserve"> Todavia nem todos os serviços de interesse público, são realizados pelo Município, necessitando para atingir o “</w:t>
      </w:r>
      <w:r w:rsidRPr="00704E7B">
        <w:rPr>
          <w:rFonts w:asciiTheme="minorHAnsi" w:hAnsiTheme="minorHAnsi"/>
          <w:b w:val="0"/>
          <w:i/>
          <w:sz w:val="20"/>
        </w:rPr>
        <w:t>bem comum</w:t>
      </w:r>
      <w:r w:rsidRPr="00704E7B">
        <w:rPr>
          <w:rFonts w:asciiTheme="minorHAnsi" w:hAnsiTheme="minorHAnsi"/>
          <w:b w:val="0"/>
          <w:sz w:val="20"/>
        </w:rPr>
        <w:t xml:space="preserve">”, estabelecer parcerias com Organizações da Sociedade </w:t>
      </w:r>
      <w:proofErr w:type="spellStart"/>
      <w:proofErr w:type="gramStart"/>
      <w:r w:rsidRPr="00704E7B">
        <w:rPr>
          <w:rFonts w:asciiTheme="minorHAnsi" w:hAnsiTheme="minorHAnsi"/>
          <w:b w:val="0"/>
          <w:sz w:val="20"/>
        </w:rPr>
        <w:t>Civil.</w:t>
      </w:r>
      <w:proofErr w:type="gramEnd"/>
      <w:r w:rsidRPr="00704E7B">
        <w:rPr>
          <w:rFonts w:asciiTheme="minorHAnsi" w:hAnsiTheme="minorHAnsi"/>
          <w:b w:val="0"/>
          <w:sz w:val="20"/>
        </w:rPr>
        <w:t>É</w:t>
      </w:r>
      <w:proofErr w:type="spellEnd"/>
      <w:r w:rsidRPr="00704E7B">
        <w:rPr>
          <w:rFonts w:asciiTheme="minorHAnsi" w:hAnsiTheme="minorHAnsi"/>
          <w:b w:val="0"/>
          <w:sz w:val="20"/>
        </w:rPr>
        <w:t xml:space="preserve"> preciso valorizar essas parcerias e o Terceiro Setor, em destaque com a Sociedade Beneficente Dom Daniel </w:t>
      </w:r>
      <w:proofErr w:type="spellStart"/>
      <w:r w:rsidRPr="00704E7B">
        <w:rPr>
          <w:rFonts w:asciiTheme="minorHAnsi" w:hAnsiTheme="minorHAnsi"/>
          <w:b w:val="0"/>
          <w:sz w:val="20"/>
        </w:rPr>
        <w:t>Hostin</w:t>
      </w:r>
      <w:proofErr w:type="spellEnd"/>
      <w:r w:rsidRPr="00704E7B">
        <w:rPr>
          <w:rFonts w:asciiTheme="minorHAnsi" w:hAnsiTheme="minorHAnsi"/>
          <w:b w:val="0"/>
          <w:sz w:val="20"/>
        </w:rPr>
        <w:t xml:space="preserve">, pois além dos relevantes trabalhos registrados, é notório que se realiza mais investimentos com menos recursos, alcançando de maneira primordial o princípio da eficiência. Um dos fatores desse resultado é a efetiva participação popular, que de maneira direta fiscaliza, mas está presente na própria execução em suas diretorias e conselhos. Nesta ótica a Sociedade Beneficente Dom Daniel </w:t>
      </w:r>
      <w:proofErr w:type="spellStart"/>
      <w:r w:rsidRPr="00704E7B">
        <w:rPr>
          <w:rFonts w:asciiTheme="minorHAnsi" w:hAnsiTheme="minorHAnsi"/>
          <w:b w:val="0"/>
          <w:sz w:val="20"/>
        </w:rPr>
        <w:t>Hostin</w:t>
      </w:r>
      <w:proofErr w:type="spellEnd"/>
      <w:r w:rsidRPr="00704E7B">
        <w:rPr>
          <w:rFonts w:asciiTheme="minorHAnsi" w:hAnsiTheme="minorHAnsi"/>
          <w:b w:val="0"/>
          <w:sz w:val="20"/>
        </w:rPr>
        <w:t xml:space="preserve"> de Otacílio </w:t>
      </w:r>
      <w:proofErr w:type="spellStart"/>
      <w:r w:rsidRPr="00704E7B">
        <w:rPr>
          <w:rFonts w:asciiTheme="minorHAnsi" w:hAnsiTheme="minorHAnsi"/>
          <w:b w:val="0"/>
          <w:sz w:val="20"/>
        </w:rPr>
        <w:t>Costa-SC</w:t>
      </w:r>
      <w:proofErr w:type="spellEnd"/>
      <w:r w:rsidRPr="00704E7B">
        <w:rPr>
          <w:rFonts w:asciiTheme="minorHAnsi" w:hAnsiTheme="minorHAnsi"/>
          <w:b w:val="0"/>
          <w:sz w:val="20"/>
        </w:rPr>
        <w:t xml:space="preserve">, desenvolve há vários anos, atividades voltadas a serviços de atendimento de atenção à saúde e assistência social, estando credenciada pelo órgão gestor dessas respectivas políticas públicas. </w:t>
      </w:r>
      <w:r w:rsidR="00021599" w:rsidRPr="00704E7B">
        <w:rPr>
          <w:rFonts w:asciiTheme="minorHAnsi" w:hAnsiTheme="minorHAnsi"/>
          <w:b w:val="0"/>
          <w:sz w:val="20"/>
        </w:rPr>
        <w:t xml:space="preserve">Com isso se observa, que resta demonstrado que os objetivos e finalidades institucionais e a capacidade técnica e operacional da organização </w:t>
      </w:r>
      <w:r w:rsidRPr="00704E7B">
        <w:rPr>
          <w:rFonts w:asciiTheme="minorHAnsi" w:hAnsiTheme="minorHAnsi"/>
          <w:b w:val="0"/>
          <w:sz w:val="20"/>
        </w:rPr>
        <w:t xml:space="preserve">da Sociedade Beneficente Dom Daniel </w:t>
      </w:r>
      <w:proofErr w:type="spellStart"/>
      <w:r w:rsidRPr="00704E7B">
        <w:rPr>
          <w:rFonts w:asciiTheme="minorHAnsi" w:hAnsiTheme="minorHAnsi"/>
          <w:b w:val="0"/>
          <w:sz w:val="20"/>
        </w:rPr>
        <w:t>Hostin</w:t>
      </w:r>
      <w:proofErr w:type="spellEnd"/>
      <w:r w:rsidRPr="00704E7B">
        <w:rPr>
          <w:rFonts w:asciiTheme="minorHAnsi" w:hAnsiTheme="minorHAnsi"/>
          <w:b w:val="0"/>
          <w:sz w:val="20"/>
        </w:rPr>
        <w:t xml:space="preserve"> de Otacílio </w:t>
      </w:r>
      <w:proofErr w:type="spellStart"/>
      <w:r w:rsidRPr="00704E7B">
        <w:rPr>
          <w:rFonts w:asciiTheme="minorHAnsi" w:hAnsiTheme="minorHAnsi"/>
          <w:b w:val="0"/>
          <w:sz w:val="20"/>
        </w:rPr>
        <w:t>Costa-SC</w:t>
      </w:r>
      <w:proofErr w:type="spellEnd"/>
      <w:r w:rsidRPr="00704E7B">
        <w:rPr>
          <w:rFonts w:asciiTheme="minorHAnsi" w:hAnsiTheme="minorHAnsi"/>
          <w:b w:val="0"/>
          <w:sz w:val="20"/>
        </w:rPr>
        <w:t xml:space="preserve"> </w:t>
      </w:r>
      <w:r w:rsidR="00021599" w:rsidRPr="00704E7B">
        <w:rPr>
          <w:rFonts w:asciiTheme="minorHAnsi" w:hAnsiTheme="minorHAnsi"/>
          <w:b w:val="0"/>
          <w:sz w:val="20"/>
        </w:rPr>
        <w:t>ora avaliados são plenamente compatíveis com o objeto proposto no Plano de Trabalho. O plano de trabalho cumpre todos os requisitos legais exigidos para o mesmo, bem como no mérito da proposta contida neste, está tudo em conformidade com a modal</w:t>
      </w:r>
      <w:r w:rsidRPr="00704E7B">
        <w:rPr>
          <w:rFonts w:asciiTheme="minorHAnsi" w:hAnsiTheme="minorHAnsi"/>
          <w:b w:val="0"/>
          <w:sz w:val="20"/>
        </w:rPr>
        <w:t>idade de parceria a ser adotada</w:t>
      </w:r>
      <w:r w:rsidR="00021599" w:rsidRPr="00704E7B">
        <w:rPr>
          <w:rFonts w:asciiTheme="minorHAnsi" w:hAnsiTheme="minorHAnsi"/>
          <w:b w:val="0"/>
          <w:sz w:val="20"/>
        </w:rPr>
        <w:t xml:space="preserve">, além de possuirmos dotação orçamentária para a realização da despesa, não há existência de impedimento à celebração da parceria. </w:t>
      </w:r>
      <w:proofErr w:type="gramStart"/>
      <w:r w:rsidR="00021599" w:rsidRPr="00704E7B">
        <w:rPr>
          <w:rFonts w:asciiTheme="minorHAnsi" w:hAnsiTheme="minorHAnsi"/>
          <w:b w:val="0"/>
          <w:sz w:val="20"/>
        </w:rPr>
        <w:t xml:space="preserve">O Município de Palmeira/SC, em atendimento ao disposto no § 1º, art.32, da Lei Federal nº 13.019/2014 e no Decreto Municipal nº 1.390/2018, informa que foi autorizada a dispensa de chamamento público prevista no inciso VI do art. 30, da Lei Federal nº 13.019/2014, para formalização de parceria através do TERMO DE COLABORAÇÃO, entre o MUNICÍPIO DE PALMEIRA e </w:t>
      </w:r>
      <w:r w:rsidRPr="00704E7B">
        <w:rPr>
          <w:rFonts w:asciiTheme="minorHAnsi" w:hAnsiTheme="minorHAnsi"/>
          <w:b w:val="0"/>
          <w:sz w:val="20"/>
        </w:rPr>
        <w:t xml:space="preserve">a Sociedade Beneficente Dom Daniel </w:t>
      </w:r>
      <w:proofErr w:type="spellStart"/>
      <w:r w:rsidRPr="00704E7B">
        <w:rPr>
          <w:rFonts w:asciiTheme="minorHAnsi" w:hAnsiTheme="minorHAnsi"/>
          <w:b w:val="0"/>
          <w:sz w:val="20"/>
        </w:rPr>
        <w:t>Hostin</w:t>
      </w:r>
      <w:proofErr w:type="spellEnd"/>
      <w:r w:rsidRPr="00704E7B">
        <w:rPr>
          <w:rFonts w:asciiTheme="minorHAnsi" w:hAnsiTheme="minorHAnsi"/>
          <w:b w:val="0"/>
          <w:sz w:val="20"/>
        </w:rPr>
        <w:t xml:space="preserve"> de Otacílio </w:t>
      </w:r>
      <w:proofErr w:type="spellStart"/>
      <w:r w:rsidRPr="00704E7B">
        <w:rPr>
          <w:rFonts w:asciiTheme="minorHAnsi" w:hAnsiTheme="minorHAnsi"/>
          <w:b w:val="0"/>
          <w:sz w:val="20"/>
        </w:rPr>
        <w:t>Costa-SC</w:t>
      </w:r>
      <w:proofErr w:type="spellEnd"/>
      <w:r w:rsidR="00021599" w:rsidRPr="00704E7B">
        <w:rPr>
          <w:rFonts w:asciiTheme="minorHAnsi" w:hAnsiTheme="minorHAnsi"/>
          <w:b w:val="0"/>
          <w:sz w:val="20"/>
        </w:rPr>
        <w:t>.</w:t>
      </w:r>
      <w:proofErr w:type="gramEnd"/>
      <w:r w:rsidR="00021599" w:rsidRPr="00704E7B">
        <w:rPr>
          <w:rFonts w:asciiTheme="minorHAnsi" w:hAnsiTheme="minorHAnsi"/>
          <w:b w:val="0"/>
          <w:sz w:val="20"/>
        </w:rPr>
        <w:t xml:space="preserve"> Nesse sentido torna público o extrato da justificativa, cujo inteiro teor pode ser consultado diretamente na sede da Prefeitura Municipal de Palmeira, situada na Av. Roberto </w:t>
      </w:r>
      <w:proofErr w:type="spellStart"/>
      <w:r w:rsidR="00021599" w:rsidRPr="00704E7B">
        <w:rPr>
          <w:rFonts w:asciiTheme="minorHAnsi" w:hAnsiTheme="minorHAnsi"/>
          <w:b w:val="0"/>
          <w:sz w:val="20"/>
        </w:rPr>
        <w:t>Hemkemaier</w:t>
      </w:r>
      <w:proofErr w:type="spellEnd"/>
      <w:r w:rsidR="00021599" w:rsidRPr="00704E7B">
        <w:rPr>
          <w:rFonts w:asciiTheme="minorHAnsi" w:hAnsiTheme="minorHAnsi"/>
          <w:b w:val="0"/>
          <w:sz w:val="20"/>
        </w:rPr>
        <w:t xml:space="preserve">, nº 200– Centro, Palmeira/SC, no horário das 13h00min às 19h00min horas. </w:t>
      </w:r>
      <w:r w:rsidR="00021599" w:rsidRPr="00762972">
        <w:rPr>
          <w:rFonts w:asciiTheme="minorHAnsi" w:hAnsiTheme="minorHAnsi"/>
          <w:sz w:val="20"/>
        </w:rPr>
        <w:t xml:space="preserve">Na forma do § 2º, do art. 32 da Lei Federal nº 13.019/2014, fica aberto o prazo de </w:t>
      </w:r>
      <w:proofErr w:type="gramStart"/>
      <w:r w:rsidR="00021599" w:rsidRPr="00762972">
        <w:rPr>
          <w:rFonts w:asciiTheme="minorHAnsi" w:hAnsiTheme="minorHAnsi"/>
          <w:sz w:val="20"/>
        </w:rPr>
        <w:t>05 (cinco) dias para eventual impugnação, que deverá ser apresentada no Protocolo Geral da Prefeitura Municipal de Palmeira/SC</w:t>
      </w:r>
      <w:r w:rsidR="00021599" w:rsidRPr="00704E7B">
        <w:rPr>
          <w:rFonts w:asciiTheme="minorHAnsi" w:hAnsiTheme="minorHAnsi"/>
          <w:b w:val="0"/>
          <w:sz w:val="20"/>
        </w:rPr>
        <w:t>, Palmeira</w:t>
      </w:r>
      <w:proofErr w:type="gramEnd"/>
      <w:r w:rsidR="00021599" w:rsidRPr="00704E7B">
        <w:rPr>
          <w:rFonts w:asciiTheme="minorHAnsi" w:hAnsiTheme="minorHAnsi"/>
          <w:b w:val="0"/>
          <w:sz w:val="20"/>
        </w:rPr>
        <w:t xml:space="preserve">, </w:t>
      </w:r>
      <w:r w:rsidR="006D4EA0">
        <w:rPr>
          <w:rFonts w:asciiTheme="minorHAnsi" w:hAnsiTheme="minorHAnsi"/>
          <w:b w:val="0"/>
          <w:sz w:val="20"/>
        </w:rPr>
        <w:t>26</w:t>
      </w:r>
      <w:r w:rsidR="00021599" w:rsidRPr="00704E7B">
        <w:rPr>
          <w:rFonts w:asciiTheme="minorHAnsi" w:hAnsiTheme="minorHAnsi"/>
          <w:b w:val="0"/>
          <w:sz w:val="20"/>
        </w:rPr>
        <w:t xml:space="preserve"> de </w:t>
      </w:r>
      <w:r w:rsidR="006D4EA0">
        <w:rPr>
          <w:rFonts w:asciiTheme="minorHAnsi" w:hAnsiTheme="minorHAnsi"/>
          <w:b w:val="0"/>
          <w:sz w:val="20"/>
        </w:rPr>
        <w:t>fevereiro</w:t>
      </w:r>
      <w:r w:rsidR="00021599" w:rsidRPr="00704E7B">
        <w:rPr>
          <w:rFonts w:asciiTheme="minorHAnsi" w:hAnsiTheme="minorHAnsi"/>
          <w:b w:val="0"/>
          <w:sz w:val="20"/>
        </w:rPr>
        <w:t xml:space="preserve"> de 20</w:t>
      </w:r>
      <w:r w:rsidR="006D4EA0">
        <w:rPr>
          <w:rFonts w:asciiTheme="minorHAnsi" w:hAnsiTheme="minorHAnsi"/>
          <w:b w:val="0"/>
          <w:sz w:val="20"/>
        </w:rPr>
        <w:t>21</w:t>
      </w:r>
      <w:r w:rsidR="00021599" w:rsidRPr="00704E7B">
        <w:rPr>
          <w:rFonts w:asciiTheme="minorHAnsi" w:hAnsiTheme="minorHAnsi"/>
          <w:b w:val="0"/>
          <w:sz w:val="20"/>
        </w:rPr>
        <w:t xml:space="preserve">. </w:t>
      </w:r>
      <w:r w:rsidR="006D4EA0">
        <w:rPr>
          <w:rFonts w:asciiTheme="minorHAnsi" w:hAnsiTheme="minorHAnsi"/>
          <w:b w:val="0"/>
          <w:sz w:val="20"/>
        </w:rPr>
        <w:t xml:space="preserve">Fernanda de Souza </w:t>
      </w:r>
      <w:proofErr w:type="spellStart"/>
      <w:r w:rsidR="006D4EA0">
        <w:rPr>
          <w:rFonts w:asciiTheme="minorHAnsi" w:hAnsiTheme="minorHAnsi"/>
          <w:b w:val="0"/>
          <w:sz w:val="20"/>
        </w:rPr>
        <w:t>Córdova</w:t>
      </w:r>
      <w:proofErr w:type="spellEnd"/>
      <w:r w:rsidR="00021599" w:rsidRPr="00704E7B">
        <w:rPr>
          <w:rFonts w:asciiTheme="minorHAnsi" w:hAnsiTheme="minorHAnsi"/>
          <w:b w:val="0"/>
          <w:sz w:val="20"/>
        </w:rPr>
        <w:t xml:space="preserve"> – Prefeit</w:t>
      </w:r>
      <w:r w:rsidR="006D4EA0">
        <w:rPr>
          <w:rFonts w:asciiTheme="minorHAnsi" w:hAnsiTheme="minorHAnsi"/>
          <w:b w:val="0"/>
          <w:sz w:val="20"/>
        </w:rPr>
        <w:t>a</w:t>
      </w:r>
      <w:r w:rsidR="00021599" w:rsidRPr="00704E7B">
        <w:rPr>
          <w:rFonts w:asciiTheme="minorHAnsi" w:hAnsiTheme="minorHAnsi"/>
          <w:b w:val="0"/>
          <w:sz w:val="20"/>
        </w:rPr>
        <w:t xml:space="preserve"> Municipal</w:t>
      </w:r>
      <w:r w:rsidR="005636EC">
        <w:rPr>
          <w:rFonts w:asciiTheme="minorHAnsi" w:hAnsiTheme="minorHAnsi"/>
          <w:b w:val="0"/>
          <w:sz w:val="20"/>
        </w:rPr>
        <w:t xml:space="preserve"> </w:t>
      </w:r>
      <w:r w:rsidR="006D4EA0">
        <w:rPr>
          <w:rFonts w:asciiTheme="minorHAnsi" w:hAnsiTheme="minorHAnsi"/>
          <w:b w:val="0"/>
          <w:sz w:val="20"/>
        </w:rPr>
        <w:t>de Palmeira</w:t>
      </w:r>
      <w:r w:rsidR="00021599" w:rsidRPr="00704E7B">
        <w:rPr>
          <w:rFonts w:asciiTheme="minorHAnsi" w:hAnsiTheme="minorHAnsi"/>
          <w:b w:val="0"/>
          <w:sz w:val="20"/>
        </w:rPr>
        <w:t>.</w:t>
      </w:r>
    </w:p>
    <w:p w:rsidR="00021599" w:rsidRDefault="00021599" w:rsidP="00021599">
      <w:pPr>
        <w:spacing w:after="0" w:line="240" w:lineRule="auto"/>
        <w:jc w:val="both"/>
        <w:rPr>
          <w:sz w:val="20"/>
          <w:szCs w:val="20"/>
        </w:rPr>
      </w:pPr>
      <w:r w:rsidRPr="00704E7B">
        <w:rPr>
          <w:sz w:val="20"/>
          <w:szCs w:val="20"/>
        </w:rPr>
        <w:t> </w:t>
      </w:r>
    </w:p>
    <w:p w:rsidR="006D3349" w:rsidRPr="00704E7B" w:rsidRDefault="00F94EBC" w:rsidP="00290161">
      <w:pPr>
        <w:jc w:val="both"/>
        <w:rPr>
          <w:sz w:val="20"/>
          <w:szCs w:val="20"/>
        </w:rPr>
      </w:pPr>
      <w:r w:rsidRPr="00F94EBC">
        <w:rPr>
          <w:rFonts w:cs="Arial"/>
          <w:color w:val="000000" w:themeColor="text1"/>
          <w:sz w:val="20"/>
          <w:szCs w:val="20"/>
        </w:rPr>
        <w:t xml:space="preserve">Certifico que </w:t>
      </w:r>
      <w:r w:rsidRPr="00F94EBC">
        <w:rPr>
          <w:bCs/>
          <w:i/>
          <w:iCs/>
          <w:sz w:val="20"/>
          <w:szCs w:val="20"/>
        </w:rPr>
        <w:t>o presente extrato da Dispensa do Chamamento Público 0</w:t>
      </w:r>
      <w:r w:rsidR="005636EC">
        <w:rPr>
          <w:bCs/>
          <w:i/>
          <w:iCs/>
          <w:sz w:val="20"/>
          <w:szCs w:val="20"/>
        </w:rPr>
        <w:t>2</w:t>
      </w:r>
      <w:r w:rsidRPr="00F94EBC">
        <w:rPr>
          <w:bCs/>
          <w:i/>
          <w:iCs/>
          <w:sz w:val="20"/>
          <w:szCs w:val="20"/>
        </w:rPr>
        <w:t>/20</w:t>
      </w:r>
      <w:r w:rsidR="005636EC">
        <w:rPr>
          <w:bCs/>
          <w:i/>
          <w:iCs/>
          <w:sz w:val="20"/>
          <w:szCs w:val="20"/>
        </w:rPr>
        <w:t>2</w:t>
      </w:r>
      <w:r w:rsidR="006D4EA0">
        <w:rPr>
          <w:bCs/>
          <w:i/>
          <w:iCs/>
          <w:sz w:val="20"/>
          <w:szCs w:val="20"/>
        </w:rPr>
        <w:t>1</w:t>
      </w:r>
      <w:r w:rsidRPr="00F94EBC">
        <w:rPr>
          <w:bCs/>
          <w:i/>
          <w:iCs/>
          <w:sz w:val="20"/>
          <w:szCs w:val="20"/>
        </w:rPr>
        <w:t xml:space="preserve"> </w:t>
      </w:r>
      <w:r w:rsidRPr="00F94EBC">
        <w:rPr>
          <w:rFonts w:cs="Arial"/>
          <w:color w:val="000000" w:themeColor="text1"/>
          <w:sz w:val="20"/>
          <w:szCs w:val="20"/>
        </w:rPr>
        <w:t xml:space="preserve">foi encaminhado para publicação no Diário Oficial dos Municípios de Santa Catarina (www.diariomunicipal.sc.gov.br) em observância ao disposto na Lei Orgânica Municipal c/c a Lei n.º 758/2017 e Decreto nº 1.359/17. Dou fé. Palmeira/SC, </w:t>
      </w:r>
      <w:r w:rsidR="006D4EA0">
        <w:rPr>
          <w:rFonts w:cs="Arial"/>
          <w:color w:val="000000" w:themeColor="text1"/>
          <w:sz w:val="20"/>
          <w:szCs w:val="20"/>
        </w:rPr>
        <w:t>26 de fevereiro de 2021</w:t>
      </w:r>
      <w:bookmarkStart w:id="0" w:name="_GoBack"/>
      <w:bookmarkEnd w:id="0"/>
      <w:r w:rsidRPr="00F94EBC">
        <w:rPr>
          <w:rFonts w:cs="Arial"/>
          <w:color w:val="000000" w:themeColor="text1"/>
          <w:sz w:val="20"/>
          <w:szCs w:val="20"/>
        </w:rPr>
        <w:t xml:space="preserve">. </w:t>
      </w:r>
    </w:p>
    <w:sectPr w:rsidR="006D3349" w:rsidRPr="00704E7B" w:rsidSect="000D3CED">
      <w:pgSz w:w="11906" w:h="16838"/>
      <w:pgMar w:top="1985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C6"/>
    <w:rsid w:val="00021599"/>
    <w:rsid w:val="000D3CED"/>
    <w:rsid w:val="001D5437"/>
    <w:rsid w:val="00290161"/>
    <w:rsid w:val="002934C6"/>
    <w:rsid w:val="005636EC"/>
    <w:rsid w:val="006D3349"/>
    <w:rsid w:val="006D4EA0"/>
    <w:rsid w:val="00704E7B"/>
    <w:rsid w:val="00762972"/>
    <w:rsid w:val="00A67821"/>
    <w:rsid w:val="00C96088"/>
    <w:rsid w:val="00D35869"/>
    <w:rsid w:val="00F850F0"/>
    <w:rsid w:val="00F9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04E7B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04E7B"/>
    <w:rPr>
      <w:rFonts w:ascii="Bookman Old Style" w:eastAsia="Times New Roman" w:hAnsi="Bookman Old Style" w:cs="Times New Roman"/>
      <w:b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704E7B"/>
    <w:p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704E7B"/>
    <w:rPr>
      <w:rFonts w:ascii="Bookman Old Style" w:eastAsia="Times New Roman" w:hAnsi="Bookman Old Style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04E7B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04E7B"/>
    <w:rPr>
      <w:rFonts w:ascii="Bookman Old Style" w:eastAsia="Times New Roman" w:hAnsi="Bookman Old Style" w:cs="Times New Roman"/>
      <w:b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704E7B"/>
    <w:p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704E7B"/>
    <w:rPr>
      <w:rFonts w:ascii="Bookman Old Style" w:eastAsia="Times New Roman" w:hAnsi="Bookman Old Style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780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14</cp:revision>
  <cp:lastPrinted>2020-03-13T20:09:00Z</cp:lastPrinted>
  <dcterms:created xsi:type="dcterms:W3CDTF">2019-01-15T19:26:00Z</dcterms:created>
  <dcterms:modified xsi:type="dcterms:W3CDTF">2021-02-26T19:57:00Z</dcterms:modified>
</cp:coreProperties>
</file>