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51" w:rsidRPr="00001CCF" w:rsidRDefault="00661751">
      <w:pPr>
        <w:jc w:val="center"/>
        <w:rPr>
          <w:rFonts w:ascii="Arial" w:hAnsi="Arial"/>
          <w:sz w:val="20"/>
          <w:szCs w:val="20"/>
        </w:rPr>
      </w:pPr>
    </w:p>
    <w:p w:rsidR="00661751" w:rsidRPr="00001CCF" w:rsidRDefault="00661751" w:rsidP="0076299E">
      <w:pPr>
        <w:jc w:val="both"/>
        <w:rPr>
          <w:rFonts w:ascii="Arial" w:hAnsi="Arial"/>
          <w:sz w:val="20"/>
          <w:szCs w:val="20"/>
        </w:rPr>
      </w:pPr>
    </w:p>
    <w:p w:rsidR="0076299E" w:rsidRPr="00001CCF" w:rsidRDefault="0076299E" w:rsidP="0076299E">
      <w:pPr>
        <w:jc w:val="center"/>
        <w:rPr>
          <w:rFonts w:ascii="Arial" w:hAnsi="Arial"/>
          <w:b/>
          <w:bCs/>
          <w:sz w:val="20"/>
          <w:szCs w:val="20"/>
          <w:u w:val="single"/>
        </w:rPr>
      </w:pPr>
      <w:bookmarkStart w:id="0" w:name="_GoBack"/>
      <w:r w:rsidRPr="00001CCF">
        <w:rPr>
          <w:rFonts w:ascii="Arial" w:hAnsi="Arial"/>
          <w:b/>
          <w:bCs/>
          <w:sz w:val="20"/>
          <w:szCs w:val="20"/>
          <w:u w:val="single"/>
        </w:rPr>
        <w:t>EXTRATO DE DISPENSA DE LICITAÇÃO</w:t>
      </w:r>
    </w:p>
    <w:bookmarkEnd w:id="0"/>
    <w:p w:rsidR="0076299E" w:rsidRPr="00001CCF" w:rsidRDefault="0076299E" w:rsidP="0076299E">
      <w:pPr>
        <w:jc w:val="both"/>
        <w:rPr>
          <w:rFonts w:ascii="Arial" w:hAnsi="Arial"/>
          <w:bCs/>
          <w:sz w:val="20"/>
          <w:szCs w:val="20"/>
        </w:rPr>
      </w:pPr>
    </w:p>
    <w:p w:rsidR="0076299E" w:rsidRPr="00001CCF" w:rsidRDefault="0076299E" w:rsidP="0076299E">
      <w:pPr>
        <w:jc w:val="both"/>
        <w:rPr>
          <w:rFonts w:ascii="Arial" w:hAnsi="Arial"/>
          <w:bCs/>
          <w:sz w:val="20"/>
          <w:szCs w:val="20"/>
        </w:rPr>
      </w:pPr>
      <w:r w:rsidRPr="00001CCF">
        <w:rPr>
          <w:rFonts w:ascii="Arial" w:hAnsi="Arial"/>
          <w:bCs/>
          <w:sz w:val="20"/>
          <w:szCs w:val="20"/>
        </w:rPr>
        <w:t xml:space="preserve">PROCESSO DE DISPENSA N° 001/2019. Objeto: </w:t>
      </w:r>
      <w:r w:rsidRPr="00001CCF">
        <w:rPr>
          <w:rFonts w:ascii="Arial" w:hAnsi="Arial" w:hint="eastAsia"/>
          <w:bCs/>
          <w:sz w:val="20"/>
          <w:szCs w:val="20"/>
        </w:rPr>
        <w:t>Aquisição de uma biblioteca para Educação Infantil, composta por 420 volumes liter</w:t>
      </w:r>
      <w:r w:rsidRPr="00001CCF">
        <w:rPr>
          <w:rFonts w:ascii="Arial" w:hAnsi="Arial"/>
          <w:bCs/>
          <w:sz w:val="20"/>
          <w:szCs w:val="20"/>
        </w:rPr>
        <w:t>á</w:t>
      </w:r>
      <w:r w:rsidRPr="00001CCF">
        <w:rPr>
          <w:rFonts w:ascii="Arial" w:hAnsi="Arial" w:hint="eastAsia"/>
          <w:bCs/>
          <w:sz w:val="20"/>
          <w:szCs w:val="20"/>
        </w:rPr>
        <w:t>rios</w:t>
      </w:r>
      <w:r w:rsidRPr="00001CCF">
        <w:rPr>
          <w:rFonts w:ascii="Arial" w:hAnsi="Arial"/>
          <w:bCs/>
          <w:sz w:val="20"/>
          <w:szCs w:val="20"/>
        </w:rPr>
        <w:t xml:space="preserve">. Partes: Município De Palmeira, Secretaria Municipal de Educação e </w:t>
      </w:r>
      <w:proofErr w:type="spellStart"/>
      <w:r w:rsidRPr="00001CCF">
        <w:rPr>
          <w:rFonts w:ascii="Arial" w:hAnsi="Arial"/>
          <w:bCs/>
          <w:sz w:val="20"/>
          <w:szCs w:val="20"/>
        </w:rPr>
        <w:t>Vizu</w:t>
      </w:r>
      <w:proofErr w:type="spellEnd"/>
      <w:r w:rsidRPr="00001CCF">
        <w:rPr>
          <w:rFonts w:ascii="Arial" w:hAnsi="Arial"/>
          <w:bCs/>
          <w:sz w:val="20"/>
          <w:szCs w:val="20"/>
        </w:rPr>
        <w:t xml:space="preserve"> Distribuidora De Livros </w:t>
      </w:r>
      <w:r w:rsidRPr="00001CCF">
        <w:rPr>
          <w:rFonts w:ascii="Arial" w:hAnsi="Arial" w:hint="eastAsia"/>
          <w:bCs/>
          <w:sz w:val="20"/>
          <w:szCs w:val="20"/>
        </w:rPr>
        <w:t>LTDA 02.593.711/0001-42</w:t>
      </w:r>
      <w:r w:rsidRPr="00001CCF">
        <w:rPr>
          <w:rFonts w:ascii="Arial" w:hAnsi="Arial"/>
          <w:bCs/>
          <w:sz w:val="20"/>
          <w:szCs w:val="20"/>
        </w:rPr>
        <w:t xml:space="preserve">. Valor Total: R$ </w:t>
      </w:r>
      <w:r w:rsidRPr="00001CCF">
        <w:rPr>
          <w:rFonts w:ascii="Arial" w:hAnsi="Arial" w:hint="eastAsia"/>
          <w:bCs/>
          <w:sz w:val="20"/>
          <w:szCs w:val="20"/>
        </w:rPr>
        <w:t>7.986,00</w:t>
      </w:r>
      <w:r w:rsidRPr="00001CCF">
        <w:rPr>
          <w:rFonts w:ascii="Arial" w:hAnsi="Arial"/>
          <w:bCs/>
          <w:sz w:val="20"/>
          <w:szCs w:val="20"/>
        </w:rPr>
        <w:t xml:space="preserve"> (</w:t>
      </w:r>
      <w:r w:rsidRPr="00001CCF">
        <w:rPr>
          <w:rFonts w:ascii="Arial" w:hAnsi="Arial" w:hint="eastAsia"/>
          <w:bCs/>
          <w:sz w:val="20"/>
          <w:szCs w:val="20"/>
        </w:rPr>
        <w:t>Sete mil novecentos e oitenta e seis reais</w:t>
      </w:r>
      <w:r w:rsidRPr="00001CCF">
        <w:rPr>
          <w:rFonts w:ascii="Arial" w:hAnsi="Arial"/>
          <w:bCs/>
          <w:sz w:val="20"/>
          <w:szCs w:val="20"/>
        </w:rPr>
        <w:t xml:space="preserve">). Fundamento Legal: </w:t>
      </w:r>
      <w:r w:rsidRPr="00001CCF">
        <w:rPr>
          <w:rFonts w:ascii="Arial" w:hAnsi="Arial" w:hint="eastAsia"/>
          <w:bCs/>
          <w:sz w:val="20"/>
          <w:szCs w:val="20"/>
        </w:rPr>
        <w:t>artigo 24 inciso II da Lei de Licitações (8.666/93)</w:t>
      </w:r>
      <w:r w:rsidRPr="00001CCF">
        <w:rPr>
          <w:rFonts w:ascii="Arial" w:hAnsi="Arial"/>
          <w:bCs/>
          <w:sz w:val="20"/>
          <w:szCs w:val="20"/>
        </w:rPr>
        <w:t>. Ratificação: Autoridade Superior - Art. 26 da Lei 8.666/93.</w:t>
      </w:r>
    </w:p>
    <w:p w:rsidR="00661751" w:rsidRDefault="00661751">
      <w:pPr>
        <w:jc w:val="center"/>
        <w:rPr>
          <w:rFonts w:ascii="Arial" w:hAnsi="Arial"/>
        </w:rPr>
      </w:pPr>
    </w:p>
    <w:p w:rsidR="00661751" w:rsidRDefault="00661751">
      <w:pPr>
        <w:jc w:val="center"/>
        <w:rPr>
          <w:rFonts w:ascii="Arial" w:hAnsi="Arial"/>
        </w:rPr>
      </w:pPr>
    </w:p>
    <w:sectPr w:rsidR="00661751">
      <w:pgSz w:w="11906" w:h="16838"/>
      <w:pgMar w:top="2230" w:right="1134" w:bottom="567" w:left="1134" w:header="567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7C" w:rsidRDefault="00F2457C">
      <w:pPr>
        <w:rPr>
          <w:rFonts w:hint="eastAsia"/>
        </w:rPr>
      </w:pPr>
      <w:r>
        <w:separator/>
      </w:r>
    </w:p>
  </w:endnote>
  <w:endnote w:type="continuationSeparator" w:id="0">
    <w:p w:rsidR="00F2457C" w:rsidRDefault="00F2457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7C" w:rsidRDefault="00F2457C">
      <w:pPr>
        <w:rPr>
          <w:rFonts w:hint="eastAsia"/>
        </w:rPr>
      </w:pPr>
      <w:r>
        <w:separator/>
      </w:r>
    </w:p>
  </w:footnote>
  <w:footnote w:type="continuationSeparator" w:id="0">
    <w:p w:rsidR="00F2457C" w:rsidRDefault="00F2457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51"/>
    <w:rsid w:val="00001CCF"/>
    <w:rsid w:val="00181EB8"/>
    <w:rsid w:val="00515037"/>
    <w:rsid w:val="00627DC6"/>
    <w:rsid w:val="00661751"/>
    <w:rsid w:val="0076299E"/>
    <w:rsid w:val="0077391D"/>
    <w:rsid w:val="00805CEC"/>
    <w:rsid w:val="00925878"/>
    <w:rsid w:val="00B535D7"/>
    <w:rsid w:val="00B85861"/>
    <w:rsid w:val="00CA7E21"/>
    <w:rsid w:val="00D46296"/>
    <w:rsid w:val="00E32C0B"/>
    <w:rsid w:val="00F2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uiPriority w:val="99"/>
    <w:unhideWhenUsed/>
    <w:rsid w:val="0076299E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6299E"/>
    <w:rPr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uiPriority w:val="99"/>
    <w:unhideWhenUsed/>
    <w:rsid w:val="0076299E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6299E"/>
    <w:rPr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dcterms:created xsi:type="dcterms:W3CDTF">2019-02-27T14:37:00Z</dcterms:created>
  <dcterms:modified xsi:type="dcterms:W3CDTF">2019-02-27T14:42:00Z</dcterms:modified>
  <dc:language>pt-BR</dc:language>
</cp:coreProperties>
</file>