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B61B2" w14:textId="11AC4713" w:rsidR="00C75586" w:rsidRPr="00CE779E" w:rsidRDefault="00C75586" w:rsidP="007B3D94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CE779E">
        <w:rPr>
          <w:rFonts w:asciiTheme="minorHAnsi" w:hAnsiTheme="minorHAnsi" w:cstheme="minorHAnsi"/>
          <w:b/>
          <w:bCs/>
          <w:color w:val="auto"/>
        </w:rPr>
        <w:t xml:space="preserve">DECRETO Nº </w:t>
      </w:r>
      <w:r w:rsidR="00CE779E" w:rsidRPr="00CE779E">
        <w:rPr>
          <w:rFonts w:asciiTheme="minorHAnsi" w:hAnsiTheme="minorHAnsi" w:cstheme="minorHAnsi"/>
          <w:b/>
          <w:bCs/>
          <w:color w:val="auto"/>
        </w:rPr>
        <w:t>1646</w:t>
      </w:r>
      <w:r w:rsidRPr="00CE779E">
        <w:rPr>
          <w:rFonts w:asciiTheme="minorHAnsi" w:hAnsiTheme="minorHAnsi" w:cstheme="minorHAnsi"/>
          <w:b/>
          <w:bCs/>
          <w:color w:val="auto"/>
        </w:rPr>
        <w:t xml:space="preserve"> DE 1</w:t>
      </w:r>
      <w:r w:rsidR="000D76A4" w:rsidRPr="00CE779E">
        <w:rPr>
          <w:rFonts w:asciiTheme="minorHAnsi" w:hAnsiTheme="minorHAnsi" w:cstheme="minorHAnsi"/>
          <w:b/>
          <w:bCs/>
          <w:color w:val="auto"/>
        </w:rPr>
        <w:t>9</w:t>
      </w:r>
      <w:r w:rsidRPr="00CE779E">
        <w:rPr>
          <w:rFonts w:asciiTheme="minorHAnsi" w:hAnsiTheme="minorHAnsi" w:cstheme="minorHAnsi"/>
          <w:b/>
          <w:bCs/>
          <w:color w:val="auto"/>
        </w:rPr>
        <w:t xml:space="preserve"> DE MARÇO DE 2020.</w:t>
      </w:r>
    </w:p>
    <w:p w14:paraId="2F0A5120" w14:textId="77777777" w:rsidR="00C75586" w:rsidRPr="008904BE" w:rsidRDefault="00C75586" w:rsidP="00C75586">
      <w:pPr>
        <w:pStyle w:val="Default"/>
        <w:spacing w:after="240"/>
        <w:ind w:left="3402"/>
        <w:jc w:val="both"/>
        <w:rPr>
          <w:rFonts w:asciiTheme="minorHAnsi" w:hAnsiTheme="minorHAnsi" w:cstheme="minorHAnsi"/>
          <w:color w:val="auto"/>
        </w:rPr>
      </w:pPr>
    </w:p>
    <w:p w14:paraId="244679D5" w14:textId="18AECC3D" w:rsidR="005311D6" w:rsidRPr="008904BE" w:rsidRDefault="00D77B6A" w:rsidP="00D77B6A">
      <w:pPr>
        <w:pStyle w:val="Default"/>
        <w:spacing w:after="240"/>
        <w:ind w:left="3402"/>
        <w:jc w:val="both"/>
        <w:rPr>
          <w:rFonts w:asciiTheme="minorHAnsi" w:hAnsiTheme="minorHAnsi" w:cstheme="minorHAnsi"/>
          <w:i/>
          <w:iCs/>
          <w:color w:val="auto"/>
        </w:rPr>
      </w:pPr>
      <w:r w:rsidRPr="008904BE">
        <w:rPr>
          <w:rFonts w:asciiTheme="minorHAnsi" w:hAnsiTheme="minorHAnsi" w:cstheme="minorHAnsi"/>
          <w:i/>
          <w:iCs/>
          <w:color w:val="auto"/>
        </w:rPr>
        <w:t xml:space="preserve">Declara situação de emergência no Município de </w:t>
      </w:r>
      <w:r w:rsidR="00CE779E">
        <w:rPr>
          <w:rFonts w:asciiTheme="minorHAnsi" w:hAnsiTheme="minorHAnsi" w:cstheme="minorHAnsi"/>
          <w:i/>
          <w:iCs/>
          <w:color w:val="auto"/>
        </w:rPr>
        <w:t>Palmeira - SC</w:t>
      </w:r>
      <w:r w:rsidRPr="008904BE">
        <w:rPr>
          <w:rFonts w:asciiTheme="minorHAnsi" w:hAnsiTheme="minorHAnsi" w:cstheme="minorHAnsi"/>
          <w:i/>
          <w:iCs/>
          <w:color w:val="auto"/>
        </w:rPr>
        <w:t xml:space="preserve">, define medidas adicionais para a prevenção e enfrentamento à COVID-19, em complementação às ações definidas no Decreto Estadual n. 515, de 17 de março de 2020 e dá outras providências. </w:t>
      </w:r>
    </w:p>
    <w:p w14:paraId="03345BEA" w14:textId="77777777" w:rsidR="00204AB9" w:rsidRPr="008904BE" w:rsidRDefault="00204AB9" w:rsidP="00D77B6A">
      <w:pPr>
        <w:pStyle w:val="Default"/>
        <w:spacing w:after="240"/>
        <w:ind w:left="3402"/>
        <w:jc w:val="both"/>
        <w:rPr>
          <w:rFonts w:asciiTheme="minorHAnsi" w:hAnsiTheme="minorHAnsi" w:cstheme="minorHAnsi"/>
          <w:i/>
          <w:iCs/>
          <w:color w:val="auto"/>
        </w:rPr>
      </w:pPr>
    </w:p>
    <w:p w14:paraId="3EBCA3BD" w14:textId="491DEB90" w:rsidR="0073268C" w:rsidRPr="008904BE" w:rsidRDefault="0073268C" w:rsidP="005311D6">
      <w:pPr>
        <w:pStyle w:val="Default"/>
        <w:spacing w:after="240"/>
        <w:jc w:val="both"/>
        <w:rPr>
          <w:rFonts w:asciiTheme="minorHAnsi" w:hAnsiTheme="minorHAnsi" w:cstheme="minorHAnsi"/>
          <w:color w:val="auto"/>
        </w:rPr>
      </w:pPr>
      <w:r w:rsidRPr="008904BE">
        <w:rPr>
          <w:rFonts w:asciiTheme="minorHAnsi" w:hAnsiTheme="minorHAnsi" w:cstheme="minorHAnsi"/>
          <w:b/>
          <w:bCs/>
          <w:color w:val="auto"/>
        </w:rPr>
        <w:t>O PREFEITO</w:t>
      </w:r>
      <w:r w:rsidR="00C75586" w:rsidRPr="008904BE">
        <w:rPr>
          <w:rFonts w:asciiTheme="minorHAnsi" w:hAnsiTheme="minorHAnsi" w:cstheme="minorHAnsi"/>
          <w:b/>
          <w:bCs/>
          <w:color w:val="auto"/>
        </w:rPr>
        <w:t xml:space="preserve"> DO</w:t>
      </w:r>
      <w:r w:rsidRPr="008904BE">
        <w:rPr>
          <w:rFonts w:asciiTheme="minorHAnsi" w:hAnsiTheme="minorHAnsi" w:cstheme="minorHAnsi"/>
          <w:b/>
          <w:bCs/>
          <w:color w:val="auto"/>
        </w:rPr>
        <w:t xml:space="preserve"> MUNIC</w:t>
      </w:r>
      <w:r w:rsidR="00C75586" w:rsidRPr="008904BE">
        <w:rPr>
          <w:rFonts w:asciiTheme="minorHAnsi" w:hAnsiTheme="minorHAnsi" w:cstheme="minorHAnsi"/>
          <w:b/>
          <w:bCs/>
          <w:color w:val="auto"/>
        </w:rPr>
        <w:t>ÍPIO</w:t>
      </w:r>
      <w:r w:rsidRPr="008904BE">
        <w:rPr>
          <w:rFonts w:asciiTheme="minorHAnsi" w:hAnsiTheme="minorHAnsi" w:cstheme="minorHAnsi"/>
          <w:b/>
          <w:bCs/>
          <w:color w:val="auto"/>
        </w:rPr>
        <w:t xml:space="preserve"> DE </w:t>
      </w:r>
      <w:r w:rsidR="00CE779E" w:rsidRPr="008904BE">
        <w:rPr>
          <w:rFonts w:asciiTheme="minorHAnsi" w:hAnsiTheme="minorHAnsi" w:cstheme="minorHAnsi"/>
          <w:b/>
          <w:bCs/>
          <w:color w:val="auto"/>
        </w:rPr>
        <w:t>PALMEIRA-SC</w:t>
      </w:r>
      <w:r w:rsidRPr="008904BE">
        <w:rPr>
          <w:rFonts w:asciiTheme="minorHAnsi" w:hAnsiTheme="minorHAnsi" w:cstheme="minorHAnsi"/>
          <w:b/>
          <w:bCs/>
          <w:color w:val="auto"/>
        </w:rPr>
        <w:t xml:space="preserve">, </w:t>
      </w:r>
      <w:r w:rsidRPr="008904BE">
        <w:rPr>
          <w:rFonts w:asciiTheme="minorHAnsi" w:hAnsiTheme="minorHAnsi" w:cstheme="minorHAnsi"/>
          <w:color w:val="auto"/>
        </w:rPr>
        <w:t>no uso de suas atribuições legais, que lhe são conferidas pel</w:t>
      </w:r>
      <w:r w:rsidR="00F53993" w:rsidRPr="008904BE">
        <w:rPr>
          <w:rFonts w:asciiTheme="minorHAnsi" w:hAnsiTheme="minorHAnsi" w:cstheme="minorHAnsi"/>
          <w:color w:val="auto"/>
        </w:rPr>
        <w:t>a</w:t>
      </w:r>
      <w:r w:rsidRPr="008904BE">
        <w:rPr>
          <w:rFonts w:asciiTheme="minorHAnsi" w:hAnsiTheme="minorHAnsi" w:cstheme="minorHAnsi"/>
          <w:color w:val="auto"/>
        </w:rPr>
        <w:t xml:space="preserve">, da Lei Orgânica do Município e, ainda, </w:t>
      </w:r>
    </w:p>
    <w:p w14:paraId="3AB3B2BB" w14:textId="6F57E079" w:rsidR="002A61E2" w:rsidRPr="008904BE" w:rsidRDefault="002A61E2" w:rsidP="004C3B4D">
      <w:pPr>
        <w:spacing w:after="240" w:line="240" w:lineRule="auto"/>
        <w:jc w:val="both"/>
        <w:rPr>
          <w:rFonts w:cstheme="minorHAnsi"/>
          <w:i/>
          <w:iCs/>
          <w:sz w:val="24"/>
          <w:szCs w:val="24"/>
        </w:rPr>
      </w:pPr>
      <w:r w:rsidRPr="008904BE">
        <w:rPr>
          <w:rFonts w:cstheme="minorHAnsi"/>
          <w:i/>
          <w:iCs/>
          <w:sz w:val="24"/>
          <w:szCs w:val="24"/>
        </w:rPr>
        <w:t>CONSIDERANDO</w:t>
      </w:r>
      <w:r w:rsidR="000A0335" w:rsidRPr="008904BE">
        <w:rPr>
          <w:rFonts w:cstheme="minorHAnsi"/>
          <w:i/>
          <w:iCs/>
          <w:sz w:val="24"/>
          <w:szCs w:val="24"/>
        </w:rPr>
        <w:t xml:space="preserve"> que, o dia 3 de fevereiro de 2020, o Ministro da Saúde editou a Portaria n. 188, de 3 de fevereiro de 2020, que declara Emergência em Saúde Pública de Importância Nacional (ESPIN) em decorrência da Infecção Humana pelo novo coronavírus (2019-nCoV) e, em 17 de março de 2020, foi editada a Portaria Interministerial n 5, de 17 de março de 2020, que dispõe sobre a “compulsoriedade das medidas de enfrentamento da emergência de saúde pública”;</w:t>
      </w:r>
    </w:p>
    <w:p w14:paraId="48D74E98" w14:textId="755E38BD" w:rsidR="007B3D94" w:rsidRPr="008904BE" w:rsidRDefault="00E06358" w:rsidP="004C3B4D">
      <w:pPr>
        <w:spacing w:after="240" w:line="240" w:lineRule="auto"/>
        <w:jc w:val="both"/>
        <w:rPr>
          <w:rFonts w:cstheme="minorHAnsi"/>
          <w:i/>
          <w:iCs/>
          <w:sz w:val="24"/>
          <w:szCs w:val="24"/>
        </w:rPr>
      </w:pPr>
      <w:r w:rsidRPr="008904BE">
        <w:rPr>
          <w:rFonts w:cstheme="minorHAnsi"/>
          <w:i/>
          <w:iCs/>
          <w:sz w:val="24"/>
          <w:szCs w:val="24"/>
        </w:rPr>
        <w:t>CONSIDERANDO que</w:t>
      </w:r>
      <w:r w:rsidR="00D779E3" w:rsidRPr="008904BE">
        <w:rPr>
          <w:rFonts w:cstheme="minorHAnsi"/>
          <w:i/>
          <w:iCs/>
          <w:sz w:val="24"/>
          <w:szCs w:val="24"/>
        </w:rPr>
        <w:t>,</w:t>
      </w:r>
      <w:r w:rsidRPr="008904BE">
        <w:rPr>
          <w:rFonts w:cstheme="minorHAnsi"/>
          <w:i/>
          <w:iCs/>
          <w:sz w:val="24"/>
          <w:szCs w:val="24"/>
        </w:rPr>
        <w:t xml:space="preserve"> no dia 17 de março de 2020, o Governador do Estado de Santa Catarina promulgou o Decreto n. 5</w:t>
      </w:r>
      <w:r w:rsidR="00CD3DF1" w:rsidRPr="008904BE">
        <w:rPr>
          <w:rFonts w:cstheme="minorHAnsi"/>
          <w:i/>
          <w:iCs/>
          <w:sz w:val="24"/>
          <w:szCs w:val="24"/>
        </w:rPr>
        <w:t>15</w:t>
      </w:r>
      <w:r w:rsidRPr="008904BE">
        <w:rPr>
          <w:rFonts w:cstheme="minorHAnsi"/>
          <w:i/>
          <w:iCs/>
          <w:sz w:val="24"/>
          <w:szCs w:val="24"/>
        </w:rPr>
        <w:t>, por meio do qual declarou “situação de emergência em todo o território catarinense”, para os fins de prevenção e enfrentamento à COVID-19</w:t>
      </w:r>
      <w:r w:rsidR="00B00DA7" w:rsidRPr="008904BE">
        <w:rPr>
          <w:rFonts w:cstheme="minorHAnsi"/>
          <w:i/>
          <w:iCs/>
          <w:sz w:val="24"/>
          <w:szCs w:val="24"/>
        </w:rPr>
        <w:t>, em face do qual foi decretada a quarentena pelo período de 7 (sete) dias;</w:t>
      </w:r>
    </w:p>
    <w:p w14:paraId="36CFEA64" w14:textId="008F3036" w:rsidR="00D779E3" w:rsidRPr="008904BE" w:rsidRDefault="00D779E3" w:rsidP="004C3B4D">
      <w:pPr>
        <w:spacing w:after="240" w:line="240" w:lineRule="auto"/>
        <w:jc w:val="both"/>
        <w:rPr>
          <w:rFonts w:cstheme="minorHAnsi"/>
          <w:i/>
          <w:iCs/>
          <w:sz w:val="24"/>
          <w:szCs w:val="24"/>
        </w:rPr>
      </w:pPr>
      <w:r w:rsidRPr="008904BE">
        <w:rPr>
          <w:rFonts w:cstheme="minorHAnsi"/>
          <w:i/>
          <w:iCs/>
          <w:sz w:val="24"/>
          <w:szCs w:val="24"/>
        </w:rPr>
        <w:t xml:space="preserve">CONSIDERANDO que o Presidente da República, em 18 de março de 2020, através da Mensagem n. 93, encaminhou requerimento de reconhecimento de calamidade pública </w:t>
      </w:r>
      <w:r w:rsidR="001A4C3E" w:rsidRPr="008904BE">
        <w:rPr>
          <w:rFonts w:cstheme="minorHAnsi"/>
          <w:i/>
          <w:iCs/>
          <w:sz w:val="24"/>
          <w:szCs w:val="24"/>
        </w:rPr>
        <w:t>com efeitos até o dia 31 de dezembro de 2020, em decorrência da pandemia de COVID-19 declarada pela Organização Mundial de Saúde;</w:t>
      </w:r>
    </w:p>
    <w:p w14:paraId="30083586" w14:textId="75679F6D" w:rsidR="001A4C3E" w:rsidRPr="008904BE" w:rsidRDefault="00D779E3" w:rsidP="001A4C3E">
      <w:pPr>
        <w:spacing w:after="240" w:line="240" w:lineRule="auto"/>
        <w:jc w:val="both"/>
        <w:rPr>
          <w:rFonts w:cstheme="minorHAnsi"/>
          <w:i/>
          <w:iCs/>
          <w:sz w:val="24"/>
          <w:szCs w:val="24"/>
        </w:rPr>
      </w:pPr>
      <w:r w:rsidRPr="008904BE">
        <w:rPr>
          <w:rFonts w:cstheme="minorHAnsi"/>
          <w:i/>
          <w:iCs/>
          <w:sz w:val="24"/>
          <w:szCs w:val="24"/>
        </w:rPr>
        <w:t>CONSIDERANDO o</w:t>
      </w:r>
      <w:r w:rsidR="001A4C3E" w:rsidRPr="008904BE">
        <w:rPr>
          <w:rFonts w:cstheme="minorHAnsi"/>
          <w:i/>
          <w:iCs/>
          <w:sz w:val="24"/>
          <w:szCs w:val="24"/>
        </w:rPr>
        <w:t>s termos do</w:t>
      </w:r>
      <w:r w:rsidRPr="008904BE">
        <w:rPr>
          <w:rFonts w:cstheme="minorHAnsi"/>
          <w:i/>
          <w:iCs/>
          <w:sz w:val="24"/>
          <w:szCs w:val="24"/>
        </w:rPr>
        <w:t xml:space="preserve"> Ofício n° 140/2020, da </w:t>
      </w:r>
      <w:r w:rsidR="001A4C3E" w:rsidRPr="008904BE">
        <w:rPr>
          <w:rFonts w:cstheme="minorHAnsi"/>
          <w:i/>
          <w:iCs/>
          <w:sz w:val="24"/>
          <w:szCs w:val="24"/>
        </w:rPr>
        <w:t>Procuradoria</w:t>
      </w:r>
      <w:r w:rsidRPr="008904BE">
        <w:rPr>
          <w:rFonts w:cstheme="minorHAnsi"/>
          <w:i/>
          <w:iCs/>
          <w:sz w:val="24"/>
          <w:szCs w:val="24"/>
        </w:rPr>
        <w:t xml:space="preserve">-Geral de Justiça, que </w:t>
      </w:r>
      <w:r w:rsidR="001A4C3E" w:rsidRPr="008904BE">
        <w:rPr>
          <w:rFonts w:cstheme="minorHAnsi"/>
          <w:i/>
          <w:iCs/>
          <w:sz w:val="24"/>
          <w:szCs w:val="24"/>
        </w:rPr>
        <w:t xml:space="preserve">noticia à presidência da FECAM que o Gabinete Gestor de Crise instalado no Ministério Público de Santa Catarina sugeriu aos membros do Ministério Público com atribuição na defesa à saúde e expedição de recomendações aos Prefeitos Municipais </w:t>
      </w:r>
      <w:r w:rsidR="00017F44" w:rsidRPr="008904BE">
        <w:rPr>
          <w:rFonts w:cstheme="minorHAnsi"/>
          <w:i/>
          <w:iCs/>
          <w:sz w:val="24"/>
          <w:szCs w:val="24"/>
        </w:rPr>
        <w:t>recomendações aos Prefeitos Municipais com objetivo de assegurar a aplicação de medidas não farmacológicas de distanciamento social e a restrição de circulação de pessoas.</w:t>
      </w:r>
    </w:p>
    <w:p w14:paraId="235C1102" w14:textId="75341DAF" w:rsidR="00017F44" w:rsidRPr="008904BE" w:rsidRDefault="00017F44" w:rsidP="001A4C3E">
      <w:pPr>
        <w:spacing w:after="240" w:line="240" w:lineRule="auto"/>
        <w:jc w:val="both"/>
        <w:rPr>
          <w:rFonts w:cstheme="minorHAnsi"/>
          <w:i/>
          <w:iCs/>
          <w:sz w:val="24"/>
          <w:szCs w:val="24"/>
        </w:rPr>
      </w:pPr>
      <w:r w:rsidRPr="008904BE">
        <w:rPr>
          <w:rFonts w:cstheme="minorHAnsi"/>
          <w:i/>
          <w:iCs/>
          <w:sz w:val="24"/>
          <w:szCs w:val="24"/>
        </w:rPr>
        <w:t xml:space="preserve">CONSIDERANDO a necessidade de complementação das ações fixadas por meio do Decreto n. </w:t>
      </w:r>
      <w:r w:rsidR="00F53993" w:rsidRPr="008904BE">
        <w:rPr>
          <w:rFonts w:cstheme="minorHAnsi"/>
          <w:i/>
          <w:iCs/>
          <w:sz w:val="24"/>
          <w:szCs w:val="24"/>
        </w:rPr>
        <w:t>1641 e 1642</w:t>
      </w:r>
      <w:r w:rsidRPr="008904BE">
        <w:rPr>
          <w:rFonts w:cstheme="minorHAnsi"/>
          <w:i/>
          <w:iCs/>
          <w:sz w:val="24"/>
          <w:szCs w:val="24"/>
        </w:rPr>
        <w:t xml:space="preserve">, que implementava ações, no âmbito do Munícipio </w:t>
      </w:r>
      <w:r w:rsidR="00F53993" w:rsidRPr="008904BE">
        <w:rPr>
          <w:rFonts w:cstheme="minorHAnsi"/>
          <w:i/>
          <w:iCs/>
          <w:sz w:val="24"/>
          <w:szCs w:val="24"/>
        </w:rPr>
        <w:t>Palmeira - SC</w:t>
      </w:r>
      <w:r w:rsidRPr="008904BE">
        <w:rPr>
          <w:rFonts w:cstheme="minorHAnsi"/>
          <w:i/>
          <w:iCs/>
          <w:sz w:val="24"/>
          <w:szCs w:val="24"/>
        </w:rPr>
        <w:t>, para dar cumprimento ao disposto nos Decretos n. 509 e 515, de 17 de março de 2020.</w:t>
      </w:r>
    </w:p>
    <w:p w14:paraId="1E74AEAB" w14:textId="77777777" w:rsidR="00FF69D2" w:rsidRPr="008904BE" w:rsidRDefault="0073268C" w:rsidP="005311D6">
      <w:pPr>
        <w:spacing w:after="240"/>
        <w:jc w:val="both"/>
        <w:rPr>
          <w:rFonts w:cstheme="minorHAnsi"/>
          <w:b/>
          <w:bCs/>
          <w:sz w:val="24"/>
          <w:szCs w:val="24"/>
        </w:rPr>
      </w:pPr>
      <w:r w:rsidRPr="008904BE">
        <w:rPr>
          <w:rFonts w:cstheme="minorHAnsi"/>
          <w:b/>
          <w:bCs/>
          <w:sz w:val="24"/>
          <w:szCs w:val="24"/>
        </w:rPr>
        <w:t>DECRETA:</w:t>
      </w:r>
    </w:p>
    <w:p w14:paraId="38C603C3" w14:textId="31C872C4" w:rsidR="00017F44" w:rsidRPr="008904BE" w:rsidRDefault="00CD3DF1" w:rsidP="005311D6">
      <w:pPr>
        <w:spacing w:after="240"/>
        <w:jc w:val="both"/>
        <w:rPr>
          <w:rFonts w:cstheme="minorHAnsi"/>
          <w:sz w:val="24"/>
          <w:szCs w:val="24"/>
        </w:rPr>
      </w:pPr>
      <w:r w:rsidRPr="008904BE">
        <w:rPr>
          <w:rFonts w:cstheme="minorHAnsi"/>
          <w:sz w:val="24"/>
          <w:szCs w:val="24"/>
        </w:rPr>
        <w:t xml:space="preserve">Art.1º. </w:t>
      </w:r>
      <w:r w:rsidR="00017F44" w:rsidRPr="008904BE">
        <w:rPr>
          <w:rFonts w:cstheme="minorHAnsi"/>
          <w:sz w:val="24"/>
          <w:szCs w:val="24"/>
        </w:rPr>
        <w:t xml:space="preserve">Fica decretada Situação de Emergência </w:t>
      </w:r>
      <w:r w:rsidR="00FC10C6" w:rsidRPr="008904BE">
        <w:rPr>
          <w:rFonts w:cstheme="minorHAnsi"/>
          <w:sz w:val="24"/>
          <w:szCs w:val="24"/>
        </w:rPr>
        <w:t xml:space="preserve">de Saúde Pública </w:t>
      </w:r>
      <w:r w:rsidR="00017F44" w:rsidRPr="008904BE">
        <w:rPr>
          <w:rFonts w:cstheme="minorHAnsi"/>
          <w:sz w:val="24"/>
          <w:szCs w:val="24"/>
        </w:rPr>
        <w:t xml:space="preserve">no Município de </w:t>
      </w:r>
      <w:r w:rsidR="00F53993" w:rsidRPr="008904BE">
        <w:rPr>
          <w:rFonts w:cstheme="minorHAnsi"/>
          <w:sz w:val="24"/>
          <w:szCs w:val="24"/>
        </w:rPr>
        <w:t>Palmeira - SC</w:t>
      </w:r>
      <w:r w:rsidR="00017F44" w:rsidRPr="008904BE">
        <w:rPr>
          <w:rFonts w:cstheme="minorHAnsi"/>
          <w:sz w:val="24"/>
          <w:szCs w:val="24"/>
        </w:rPr>
        <w:t xml:space="preserve">, para </w:t>
      </w:r>
      <w:r w:rsidR="000A0335" w:rsidRPr="008904BE">
        <w:rPr>
          <w:rFonts w:cstheme="minorHAnsi"/>
          <w:sz w:val="24"/>
          <w:szCs w:val="24"/>
        </w:rPr>
        <w:t xml:space="preserve">complementação de ações no plano local de </w:t>
      </w:r>
      <w:r w:rsidR="00017F44" w:rsidRPr="008904BE">
        <w:rPr>
          <w:rFonts w:cstheme="minorHAnsi"/>
          <w:sz w:val="24"/>
          <w:szCs w:val="24"/>
        </w:rPr>
        <w:t>enfrentamento da pandemia decorrente do Coronavírus</w:t>
      </w:r>
      <w:r w:rsidR="000A0335" w:rsidRPr="008904BE">
        <w:rPr>
          <w:rFonts w:cstheme="minorHAnsi"/>
          <w:sz w:val="24"/>
          <w:szCs w:val="24"/>
        </w:rPr>
        <w:t>.</w:t>
      </w:r>
    </w:p>
    <w:p w14:paraId="301C3DDE" w14:textId="09B3D1F9" w:rsidR="000A0335" w:rsidRPr="008904BE" w:rsidRDefault="000A0335" w:rsidP="000A0335">
      <w:pPr>
        <w:spacing w:after="240"/>
        <w:jc w:val="both"/>
        <w:rPr>
          <w:rFonts w:cstheme="minorHAnsi"/>
          <w:sz w:val="24"/>
          <w:szCs w:val="24"/>
        </w:rPr>
      </w:pPr>
      <w:r w:rsidRPr="008904BE">
        <w:rPr>
          <w:rFonts w:cstheme="minorHAnsi"/>
          <w:sz w:val="24"/>
          <w:szCs w:val="24"/>
        </w:rPr>
        <w:lastRenderedPageBreak/>
        <w:t>Art. 2º Para o enfrentamento da situação de emergência ora declarada, ficam estabelecidas as seguintes medidas:</w:t>
      </w:r>
    </w:p>
    <w:p w14:paraId="467E295E" w14:textId="47C9EB1E" w:rsidR="000A0335" w:rsidRPr="008904BE" w:rsidRDefault="000A0335" w:rsidP="000A0335">
      <w:pPr>
        <w:spacing w:after="240"/>
        <w:jc w:val="both"/>
        <w:rPr>
          <w:rFonts w:cstheme="minorHAnsi"/>
          <w:sz w:val="24"/>
          <w:szCs w:val="24"/>
        </w:rPr>
      </w:pPr>
      <w:r w:rsidRPr="008904BE">
        <w:rPr>
          <w:rFonts w:cstheme="minorHAnsi"/>
          <w:sz w:val="24"/>
          <w:szCs w:val="24"/>
        </w:rPr>
        <w:t>I - poderão ser requisitados bens e serviços de pessoas naturais e jurídicas, hipótese em que será garantido o pagamento posterior de indenização justa, nos termos do art. 3º, inc. VII da Lei n. 13.979, de 6 de fevereiro de 2020;</w:t>
      </w:r>
    </w:p>
    <w:p w14:paraId="7105CC11" w14:textId="77777777" w:rsidR="000A0335" w:rsidRPr="008904BE" w:rsidRDefault="000A0335" w:rsidP="000A0335">
      <w:pPr>
        <w:spacing w:after="240"/>
        <w:jc w:val="both"/>
        <w:rPr>
          <w:rFonts w:cstheme="minorHAnsi"/>
          <w:sz w:val="24"/>
          <w:szCs w:val="24"/>
        </w:rPr>
      </w:pPr>
      <w:r w:rsidRPr="008904BE">
        <w:rPr>
          <w:rFonts w:cstheme="minorHAnsi"/>
          <w:sz w:val="24"/>
          <w:szCs w:val="24"/>
        </w:rPr>
        <w:t>II - nos termos do art. 24, IV, da Lei nº 8.666, de 21 de junho de 1993, fica autorizada a dispensa de licitação para aquisição de bens e serviços destinados ao enfrentamento da emergência; e</w:t>
      </w:r>
    </w:p>
    <w:p w14:paraId="4D59AEBD" w14:textId="71E79FD1" w:rsidR="0093301F" w:rsidRPr="008904BE" w:rsidRDefault="000A0335" w:rsidP="0093301F">
      <w:pPr>
        <w:spacing w:after="240"/>
        <w:jc w:val="both"/>
        <w:rPr>
          <w:rFonts w:cstheme="minorHAnsi"/>
          <w:sz w:val="24"/>
          <w:szCs w:val="24"/>
        </w:rPr>
      </w:pPr>
      <w:r w:rsidRPr="008904BE">
        <w:rPr>
          <w:rFonts w:cstheme="minorHAnsi"/>
          <w:sz w:val="24"/>
          <w:szCs w:val="24"/>
        </w:rPr>
        <w:t xml:space="preserve">III </w:t>
      </w:r>
      <w:r w:rsidR="0093301F" w:rsidRPr="008904BE">
        <w:rPr>
          <w:rFonts w:cstheme="minorHAnsi"/>
          <w:sz w:val="24"/>
          <w:szCs w:val="24"/>
        </w:rPr>
        <w:t xml:space="preserve">– eventuais </w:t>
      </w:r>
      <w:r w:rsidRPr="008904BE">
        <w:rPr>
          <w:rFonts w:cstheme="minorHAnsi"/>
          <w:sz w:val="24"/>
          <w:szCs w:val="24"/>
        </w:rPr>
        <w:t xml:space="preserve">contratos, parcerias, convênios e instrumentos análogos/congêneres que eventualmente vencerem no período em que vigorar o presente decreto </w:t>
      </w:r>
      <w:r w:rsidR="0093301F" w:rsidRPr="008904BE">
        <w:rPr>
          <w:rFonts w:cstheme="minorHAnsi"/>
          <w:sz w:val="24"/>
          <w:szCs w:val="24"/>
        </w:rPr>
        <w:t>poderão ser prorrogados/renovados através de procedimento simplificado</w:t>
      </w:r>
      <w:r w:rsidR="006E16B6" w:rsidRPr="008904BE">
        <w:rPr>
          <w:rFonts w:cstheme="minorHAnsi"/>
          <w:sz w:val="24"/>
          <w:szCs w:val="24"/>
        </w:rPr>
        <w:t xml:space="preserve">, enquanto durar o estado de emergência. </w:t>
      </w:r>
    </w:p>
    <w:p w14:paraId="5DEB143A" w14:textId="5D5E3D0E" w:rsidR="00F53993" w:rsidRPr="008904BE" w:rsidRDefault="00F53993" w:rsidP="0093301F">
      <w:pPr>
        <w:spacing w:after="240"/>
        <w:jc w:val="both"/>
        <w:rPr>
          <w:rFonts w:cstheme="minorHAnsi"/>
          <w:sz w:val="24"/>
          <w:szCs w:val="24"/>
        </w:rPr>
      </w:pPr>
      <w:r w:rsidRPr="008904BE">
        <w:rPr>
          <w:rFonts w:cstheme="minorHAnsi"/>
          <w:sz w:val="24"/>
          <w:szCs w:val="24"/>
        </w:rPr>
        <w:t xml:space="preserve">IV – nos casos de projetos já em andamento que necessitem da prévia aprovação de conselhos municipais para </w:t>
      </w:r>
      <w:r w:rsidR="00BD5E35">
        <w:rPr>
          <w:rFonts w:cstheme="minorHAnsi"/>
          <w:sz w:val="24"/>
          <w:szCs w:val="24"/>
        </w:rPr>
        <w:t xml:space="preserve">pagamentos, </w:t>
      </w:r>
      <w:bookmarkStart w:id="0" w:name="_GoBack"/>
      <w:bookmarkEnd w:id="0"/>
      <w:r w:rsidRPr="008904BE">
        <w:rPr>
          <w:rFonts w:cstheme="minorHAnsi"/>
          <w:sz w:val="24"/>
          <w:szCs w:val="24"/>
        </w:rPr>
        <w:t xml:space="preserve">prestações de contas e demais deliberações, que sejam realizadas as reuniões em momento oportuno, após a normalização dos serviços sem qualquer prejuízo no andamento dos serviços.  </w:t>
      </w:r>
    </w:p>
    <w:p w14:paraId="7DD94CE9" w14:textId="4B01AF2A" w:rsidR="005B7B3D" w:rsidRPr="008904BE" w:rsidRDefault="006E16B6" w:rsidP="00FC10C6">
      <w:pPr>
        <w:spacing w:after="240"/>
        <w:jc w:val="both"/>
        <w:rPr>
          <w:rFonts w:cstheme="minorHAnsi"/>
          <w:sz w:val="24"/>
          <w:szCs w:val="24"/>
        </w:rPr>
      </w:pPr>
      <w:r w:rsidRPr="008904BE">
        <w:rPr>
          <w:rFonts w:cstheme="minorHAnsi"/>
          <w:sz w:val="24"/>
          <w:szCs w:val="24"/>
        </w:rPr>
        <w:t xml:space="preserve">Parágrafo único. Para o disposto no inciso III, a prorrogação se dará por meio de apostilamento, sem necessidade de parecer jurídico </w:t>
      </w:r>
      <w:r w:rsidR="00FC10C6" w:rsidRPr="008904BE">
        <w:rPr>
          <w:rFonts w:cstheme="minorHAnsi"/>
          <w:sz w:val="24"/>
          <w:szCs w:val="24"/>
        </w:rPr>
        <w:t xml:space="preserve">prévio </w:t>
      </w:r>
      <w:r w:rsidRPr="008904BE">
        <w:rPr>
          <w:rFonts w:cstheme="minorHAnsi"/>
          <w:sz w:val="24"/>
          <w:szCs w:val="24"/>
        </w:rPr>
        <w:t xml:space="preserve">e publicações oficiais, fazendo constar no processo a manifestação de concordância do contratado/convenente, que poderá ser feita através de meio eletrônico. </w:t>
      </w:r>
    </w:p>
    <w:p w14:paraId="7CD3F28F" w14:textId="2887D3E9" w:rsidR="000E3569" w:rsidRPr="008904BE" w:rsidRDefault="000E3569" w:rsidP="00FC10C6">
      <w:pPr>
        <w:spacing w:after="240"/>
        <w:jc w:val="both"/>
        <w:rPr>
          <w:rFonts w:cstheme="minorHAnsi"/>
          <w:sz w:val="24"/>
          <w:szCs w:val="24"/>
        </w:rPr>
      </w:pPr>
      <w:r w:rsidRPr="008904BE">
        <w:rPr>
          <w:rFonts w:cstheme="minorHAnsi"/>
          <w:sz w:val="24"/>
          <w:szCs w:val="24"/>
        </w:rPr>
        <w:t xml:space="preserve">Art. </w:t>
      </w:r>
      <w:r w:rsidR="00FC10C6" w:rsidRPr="008904BE">
        <w:rPr>
          <w:rFonts w:cstheme="minorHAnsi"/>
          <w:sz w:val="24"/>
          <w:szCs w:val="24"/>
        </w:rPr>
        <w:t>3</w:t>
      </w:r>
      <w:r w:rsidRPr="008904BE">
        <w:rPr>
          <w:rFonts w:cstheme="minorHAnsi"/>
          <w:sz w:val="24"/>
          <w:szCs w:val="24"/>
        </w:rPr>
        <w:t xml:space="preserve">º. </w:t>
      </w:r>
      <w:r w:rsidR="00FC10C6" w:rsidRPr="008904BE">
        <w:rPr>
          <w:rFonts w:cstheme="minorHAnsi"/>
          <w:sz w:val="24"/>
          <w:szCs w:val="24"/>
        </w:rPr>
        <w:t>A tramitação dos processos administrativos referentes a assuntos vinculados a este decreto correrá em regime de urgência e prioridade em todas as Secretarias Municipais</w:t>
      </w:r>
      <w:r w:rsidRPr="008904BE">
        <w:rPr>
          <w:rFonts w:cstheme="minorHAnsi"/>
          <w:sz w:val="24"/>
          <w:szCs w:val="24"/>
        </w:rPr>
        <w:t>.</w:t>
      </w:r>
    </w:p>
    <w:p w14:paraId="616BC37D" w14:textId="64E5BB0F" w:rsidR="00B00DA7" w:rsidRDefault="00CD3DF1" w:rsidP="005311D6">
      <w:pPr>
        <w:spacing w:after="240"/>
        <w:jc w:val="both"/>
        <w:rPr>
          <w:rFonts w:cstheme="minorHAnsi"/>
          <w:sz w:val="24"/>
          <w:szCs w:val="24"/>
        </w:rPr>
      </w:pPr>
      <w:r w:rsidRPr="008904BE">
        <w:rPr>
          <w:rFonts w:cstheme="minorHAnsi"/>
          <w:sz w:val="24"/>
          <w:szCs w:val="24"/>
          <w:lang w:val="en-US"/>
        </w:rPr>
        <w:t xml:space="preserve">Art. </w:t>
      </w:r>
      <w:r w:rsidR="00AC3722" w:rsidRPr="008904BE">
        <w:rPr>
          <w:rFonts w:cstheme="minorHAnsi"/>
          <w:sz w:val="24"/>
          <w:szCs w:val="24"/>
          <w:lang w:val="en-US"/>
        </w:rPr>
        <w:t>4</w:t>
      </w:r>
      <w:r w:rsidRPr="008904BE">
        <w:rPr>
          <w:rFonts w:cstheme="minorHAnsi"/>
          <w:sz w:val="24"/>
          <w:szCs w:val="24"/>
          <w:lang w:val="en-US"/>
        </w:rPr>
        <w:t xml:space="preserve">º. </w:t>
      </w:r>
      <w:r w:rsidR="000E3569" w:rsidRPr="008904BE">
        <w:rPr>
          <w:rFonts w:cstheme="minorHAnsi"/>
          <w:sz w:val="24"/>
          <w:szCs w:val="24"/>
        </w:rPr>
        <w:t>Este Decreto entra em vigor na data de sua publicação, com prazo de vigência limitado ao disposto nos §§ 2º e 3º do art. 1º e no art. 8º da Lei federal nº 13.979, de 6 de fevereiro de 2020.</w:t>
      </w:r>
    </w:p>
    <w:p w14:paraId="5C460A89" w14:textId="060F0CAE" w:rsidR="00CE779E" w:rsidRDefault="00CE779E" w:rsidP="005311D6">
      <w:pPr>
        <w:spacing w:after="240"/>
        <w:jc w:val="both"/>
        <w:rPr>
          <w:rFonts w:cstheme="minorHAnsi"/>
          <w:sz w:val="24"/>
          <w:szCs w:val="24"/>
        </w:rPr>
      </w:pPr>
    </w:p>
    <w:p w14:paraId="09F49B22" w14:textId="77777777" w:rsidR="00CE779E" w:rsidRPr="001F469A" w:rsidRDefault="00CE779E" w:rsidP="00CE77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F469A">
        <w:rPr>
          <w:rFonts w:ascii="Arial" w:eastAsia="Times New Roman" w:hAnsi="Arial" w:cs="Arial"/>
          <w:b/>
          <w:sz w:val="24"/>
          <w:szCs w:val="24"/>
          <w:lang w:eastAsia="pt-BR"/>
        </w:rPr>
        <w:t>Sandro Alex Masselai</w:t>
      </w:r>
    </w:p>
    <w:p w14:paraId="07F0162F" w14:textId="77777777" w:rsidR="00CE779E" w:rsidRPr="001F469A" w:rsidRDefault="00CE779E" w:rsidP="00CE779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469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 Prefeito Municipal</w:t>
      </w:r>
    </w:p>
    <w:p w14:paraId="0A6619B3" w14:textId="77777777" w:rsidR="00CE779E" w:rsidRPr="008904BE" w:rsidRDefault="00CE779E" w:rsidP="005311D6">
      <w:pPr>
        <w:spacing w:after="240"/>
        <w:jc w:val="both"/>
        <w:rPr>
          <w:rFonts w:cstheme="minorHAnsi"/>
          <w:sz w:val="24"/>
          <w:szCs w:val="24"/>
          <w:lang w:val="en-US"/>
        </w:rPr>
      </w:pPr>
    </w:p>
    <w:sectPr w:rsidR="00CE779E" w:rsidRPr="00890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8C"/>
    <w:rsid w:val="00017F44"/>
    <w:rsid w:val="000A0335"/>
    <w:rsid w:val="000D09CF"/>
    <w:rsid w:val="000D76A4"/>
    <w:rsid w:val="000E3569"/>
    <w:rsid w:val="00100CBF"/>
    <w:rsid w:val="001210EC"/>
    <w:rsid w:val="00170289"/>
    <w:rsid w:val="00175601"/>
    <w:rsid w:val="001864EB"/>
    <w:rsid w:val="001A4C3E"/>
    <w:rsid w:val="001D3F10"/>
    <w:rsid w:val="001E3D60"/>
    <w:rsid w:val="00204AB9"/>
    <w:rsid w:val="00212907"/>
    <w:rsid w:val="002A61E2"/>
    <w:rsid w:val="002D2DF9"/>
    <w:rsid w:val="002E6B99"/>
    <w:rsid w:val="0030101B"/>
    <w:rsid w:val="00325EA3"/>
    <w:rsid w:val="003900B3"/>
    <w:rsid w:val="004C3B4D"/>
    <w:rsid w:val="005311D6"/>
    <w:rsid w:val="005B7B3D"/>
    <w:rsid w:val="00602E87"/>
    <w:rsid w:val="0062728A"/>
    <w:rsid w:val="00674DAE"/>
    <w:rsid w:val="006B56F2"/>
    <w:rsid w:val="006C5562"/>
    <w:rsid w:val="006E16B6"/>
    <w:rsid w:val="006E5CF0"/>
    <w:rsid w:val="007311A7"/>
    <w:rsid w:val="0073268C"/>
    <w:rsid w:val="00761C98"/>
    <w:rsid w:val="007706C4"/>
    <w:rsid w:val="00796EC6"/>
    <w:rsid w:val="007B3D94"/>
    <w:rsid w:val="007D2BE6"/>
    <w:rsid w:val="00816A6F"/>
    <w:rsid w:val="00825062"/>
    <w:rsid w:val="00830A4C"/>
    <w:rsid w:val="008904BE"/>
    <w:rsid w:val="008C2CEC"/>
    <w:rsid w:val="008D5C5A"/>
    <w:rsid w:val="0093301F"/>
    <w:rsid w:val="009F2D80"/>
    <w:rsid w:val="00A11DB7"/>
    <w:rsid w:val="00A56008"/>
    <w:rsid w:val="00A71E51"/>
    <w:rsid w:val="00AA7BDF"/>
    <w:rsid w:val="00AB01FB"/>
    <w:rsid w:val="00AC3722"/>
    <w:rsid w:val="00AC7A7E"/>
    <w:rsid w:val="00B00DA7"/>
    <w:rsid w:val="00B0605D"/>
    <w:rsid w:val="00BD5E35"/>
    <w:rsid w:val="00BF3BF7"/>
    <w:rsid w:val="00C66FFB"/>
    <w:rsid w:val="00C7223D"/>
    <w:rsid w:val="00C75586"/>
    <w:rsid w:val="00CD3DF1"/>
    <w:rsid w:val="00CE779E"/>
    <w:rsid w:val="00CF480C"/>
    <w:rsid w:val="00D779E3"/>
    <w:rsid w:val="00D77B6A"/>
    <w:rsid w:val="00DC329B"/>
    <w:rsid w:val="00E06358"/>
    <w:rsid w:val="00E34F4B"/>
    <w:rsid w:val="00E352A6"/>
    <w:rsid w:val="00E52872"/>
    <w:rsid w:val="00EA3EDB"/>
    <w:rsid w:val="00F53993"/>
    <w:rsid w:val="00F6524C"/>
    <w:rsid w:val="00FC10C6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7106"/>
  <w15:chartTrackingRefBased/>
  <w15:docId w15:val="{91E47F74-FCEA-4378-8EF1-80E77B18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2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Fontepargpadro"/>
    <w:rsid w:val="002D2DF9"/>
  </w:style>
  <w:style w:type="character" w:styleId="Hyperlink">
    <w:name w:val="Hyperlink"/>
    <w:basedOn w:val="Fontepargpadro"/>
    <w:uiPriority w:val="99"/>
    <w:unhideWhenUsed/>
    <w:rsid w:val="002D2DF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2D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6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Dagostin Marchi</dc:creator>
  <cp:keywords/>
  <dc:description/>
  <cp:lastModifiedBy>Mônica Schappo</cp:lastModifiedBy>
  <cp:revision>4</cp:revision>
  <dcterms:created xsi:type="dcterms:W3CDTF">2020-03-19T21:10:00Z</dcterms:created>
  <dcterms:modified xsi:type="dcterms:W3CDTF">2020-03-19T21:28:00Z</dcterms:modified>
</cp:coreProperties>
</file>