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D787" w14:textId="6437CBB2" w:rsidR="006369D6" w:rsidRPr="002B4798" w:rsidRDefault="00EC7763" w:rsidP="00C3544D">
      <w:pPr>
        <w:pBdr>
          <w:top w:val="single" w:sz="4" w:space="0" w:color="000000"/>
          <w:left w:val="single" w:sz="4" w:space="4" w:color="000000"/>
          <w:bottom w:val="single" w:sz="4" w:space="1" w:color="000000"/>
          <w:right w:val="single" w:sz="4" w:space="4" w:color="000000"/>
        </w:pBdr>
        <w:shd w:val="clear" w:color="auto" w:fill="CCCCCC"/>
        <w:spacing w:after="0" w:line="240" w:lineRule="auto"/>
        <w:ind w:left="567"/>
        <w:jc w:val="center"/>
        <w:rPr>
          <w:rFonts w:ascii="Arial" w:hAnsi="Arial" w:cs="Arial"/>
          <w:b/>
        </w:rPr>
      </w:pPr>
      <w:r w:rsidRPr="002B4798">
        <w:rPr>
          <w:rFonts w:ascii="Arial" w:hAnsi="Arial" w:cs="Arial"/>
          <w:b/>
          <w:u w:val="single"/>
        </w:rPr>
        <w:t>EDITAL DE LICITAÇÃO</w:t>
      </w:r>
    </w:p>
    <w:p w14:paraId="1C6D325B" w14:textId="478939B1" w:rsidR="00EC7763" w:rsidRPr="002B4798" w:rsidRDefault="00F73395" w:rsidP="00C3544D">
      <w:pPr>
        <w:pBdr>
          <w:top w:val="single" w:sz="4" w:space="0" w:color="000000"/>
          <w:left w:val="single" w:sz="4" w:space="4" w:color="000000"/>
          <w:bottom w:val="single" w:sz="4" w:space="1" w:color="000000"/>
          <w:right w:val="single" w:sz="4" w:space="4" w:color="000000"/>
        </w:pBdr>
        <w:shd w:val="clear" w:color="auto" w:fill="CCCCCC"/>
        <w:spacing w:after="0" w:line="240" w:lineRule="auto"/>
        <w:ind w:left="567"/>
        <w:jc w:val="center"/>
        <w:rPr>
          <w:rFonts w:ascii="Arial" w:hAnsi="Arial" w:cs="Arial"/>
          <w:b/>
        </w:rPr>
      </w:pPr>
      <w:r w:rsidRPr="002B4798">
        <w:rPr>
          <w:rFonts w:ascii="Arial" w:hAnsi="Arial" w:cs="Arial"/>
          <w:b/>
        </w:rPr>
        <w:t xml:space="preserve">PROCESSO LICITATÓRIO Nº </w:t>
      </w:r>
      <w:r w:rsidR="006E508B">
        <w:rPr>
          <w:rFonts w:ascii="Arial" w:hAnsi="Arial" w:cs="Arial"/>
          <w:b/>
        </w:rPr>
        <w:t>41/2023</w:t>
      </w:r>
    </w:p>
    <w:p w14:paraId="24319E82" w14:textId="3F9F4B86" w:rsidR="00EC7763" w:rsidRPr="002B4798" w:rsidRDefault="00EC7763" w:rsidP="00272AB1">
      <w:pPr>
        <w:pBdr>
          <w:top w:val="single" w:sz="4" w:space="0" w:color="000000"/>
          <w:left w:val="single" w:sz="4" w:space="4" w:color="000000"/>
          <w:bottom w:val="single" w:sz="4" w:space="1" w:color="000000"/>
          <w:right w:val="single" w:sz="4" w:space="4" w:color="000000"/>
        </w:pBdr>
        <w:shd w:val="clear" w:color="auto" w:fill="CCCCCC"/>
        <w:spacing w:after="0" w:line="240" w:lineRule="auto"/>
        <w:ind w:left="567"/>
        <w:jc w:val="center"/>
        <w:rPr>
          <w:rFonts w:ascii="Arial" w:hAnsi="Arial" w:cs="Arial"/>
          <w:bCs/>
        </w:rPr>
      </w:pPr>
      <w:r w:rsidRPr="002B4798">
        <w:rPr>
          <w:rFonts w:ascii="Arial" w:hAnsi="Arial" w:cs="Arial"/>
          <w:b/>
        </w:rPr>
        <w:t xml:space="preserve">PREGÃO </w:t>
      </w:r>
      <w:r w:rsidR="002E3402" w:rsidRPr="002B4798">
        <w:rPr>
          <w:rFonts w:ascii="Arial" w:hAnsi="Arial" w:cs="Arial"/>
          <w:b/>
        </w:rPr>
        <w:t>ELETRÔNICO</w:t>
      </w:r>
      <w:r w:rsidR="00F73395" w:rsidRPr="002B4798">
        <w:rPr>
          <w:rFonts w:ascii="Arial" w:hAnsi="Arial" w:cs="Arial"/>
          <w:b/>
        </w:rPr>
        <w:t xml:space="preserve"> Nº </w:t>
      </w:r>
      <w:r w:rsidR="006E508B">
        <w:rPr>
          <w:rFonts w:ascii="Arial" w:hAnsi="Arial" w:cs="Arial"/>
          <w:b/>
        </w:rPr>
        <w:t>18</w:t>
      </w:r>
      <w:r w:rsidR="00272AB1" w:rsidRPr="002B4798">
        <w:rPr>
          <w:rFonts w:ascii="Arial" w:hAnsi="Arial" w:cs="Arial"/>
          <w:b/>
        </w:rPr>
        <w:t>/2023</w:t>
      </w:r>
    </w:p>
    <w:p w14:paraId="1E9AA5B7" w14:textId="77777777" w:rsidR="00272AB1" w:rsidRPr="002B4798" w:rsidRDefault="00272AB1" w:rsidP="00272AB1">
      <w:pPr>
        <w:spacing w:after="0" w:line="240" w:lineRule="auto"/>
        <w:ind w:left="567"/>
        <w:jc w:val="both"/>
        <w:rPr>
          <w:rFonts w:ascii="Arial" w:hAnsi="Arial" w:cs="Arial"/>
        </w:rPr>
      </w:pPr>
    </w:p>
    <w:p w14:paraId="2DD411B5" w14:textId="5D211B62" w:rsidR="00272AB1" w:rsidRPr="002B4798" w:rsidRDefault="00272AB1" w:rsidP="00272AB1">
      <w:pPr>
        <w:spacing w:after="0" w:line="240" w:lineRule="auto"/>
        <w:ind w:left="567"/>
        <w:jc w:val="both"/>
        <w:rPr>
          <w:rFonts w:ascii="Arial" w:hAnsi="Arial" w:cs="Arial"/>
          <w:bCs/>
          <w:iCs/>
        </w:rPr>
      </w:pPr>
      <w:r w:rsidRPr="002B4798">
        <w:rPr>
          <w:rFonts w:ascii="Arial" w:hAnsi="Arial" w:cs="Arial"/>
        </w:rPr>
        <w:t>Torna-se público, para conhecimento dos interessados, que o</w:t>
      </w:r>
      <w:r w:rsidR="00F84651" w:rsidRPr="002B4798">
        <w:rPr>
          <w:rFonts w:ascii="Arial" w:hAnsi="Arial" w:cs="Arial"/>
        </w:rPr>
        <w:t xml:space="preserve"> </w:t>
      </w:r>
      <w:r w:rsidR="00F84651" w:rsidRPr="002B4798">
        <w:rPr>
          <w:rFonts w:ascii="Arial" w:hAnsi="Arial" w:cs="Arial"/>
          <w:b/>
        </w:rPr>
        <w:t>MUNICÍPIO DE PALMEIRA</w:t>
      </w:r>
      <w:r w:rsidR="00F84651" w:rsidRPr="002B4798">
        <w:rPr>
          <w:rFonts w:ascii="Arial" w:hAnsi="Arial" w:cs="Arial"/>
        </w:rPr>
        <w:t>, pessoa jurídica de direito público interno, inscrita no CPNJ sob n°. 01.610.566/0001-06, com sede a Rua Roberto Hemkemaier, n°. 200, centro, em Palmeira/SC</w:t>
      </w:r>
      <w:r w:rsidR="00973665" w:rsidRPr="002B4798">
        <w:rPr>
          <w:rFonts w:ascii="Arial" w:hAnsi="Arial" w:cs="Arial"/>
        </w:rPr>
        <w:t xml:space="preserve">, por meio da Pregoeira e sua Equipe de Apoio, torna público que fará realizar licitação na modalidade PREGÃO </w:t>
      </w:r>
      <w:r w:rsidR="00CF2546" w:rsidRPr="002B4798">
        <w:rPr>
          <w:rFonts w:ascii="Arial" w:hAnsi="Arial" w:cs="Arial"/>
        </w:rPr>
        <w:t>ELETRÔNICO</w:t>
      </w:r>
      <w:r w:rsidR="00973665" w:rsidRPr="002B4798">
        <w:rPr>
          <w:rFonts w:ascii="Arial" w:hAnsi="Arial" w:cs="Arial"/>
        </w:rPr>
        <w:t>, que tem por objeto o</w:t>
      </w:r>
      <w:r w:rsidR="00973665" w:rsidRPr="002B4798">
        <w:rPr>
          <w:rFonts w:ascii="Arial" w:hAnsi="Arial" w:cs="Arial"/>
          <w:b/>
          <w:iCs/>
        </w:rPr>
        <w:t xml:space="preserve"> </w:t>
      </w:r>
      <w:r w:rsidRPr="002B4798">
        <w:rPr>
          <w:rFonts w:ascii="Arial" w:hAnsi="Arial" w:cs="Arial"/>
          <w:b/>
          <w:iCs/>
        </w:rPr>
        <w:t>REGISTRO DE PREÇOS VISANDO A CONTRATAÇÃO DE EMPRESA ESPECIALIZADA NA PERFURAÇÃO E DETONAÇÃO DE CASCALHO/CASCALHEIRAS, PARA MANUTENÇÃO DAS ESTRADAS DO MUNICÍPIO, CONFORME ESPECIFICAÇÕES/CARACTERÍSTICAS REQUERIDAS PELO MUNICÍPIO,</w:t>
      </w:r>
      <w:r w:rsidR="00973665" w:rsidRPr="002B4798">
        <w:rPr>
          <w:rFonts w:ascii="Arial" w:hAnsi="Arial" w:cs="Arial"/>
          <w:iCs/>
        </w:rPr>
        <w:t xml:space="preserve"> </w:t>
      </w:r>
      <w:r w:rsidRPr="002B4798">
        <w:rPr>
          <w:rFonts w:ascii="Arial" w:hAnsi="Arial" w:cs="Arial"/>
          <w:bCs/>
          <w:iCs/>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BB81762" w14:textId="77777777" w:rsidR="00F84651" w:rsidRPr="002B4798" w:rsidRDefault="00F84651" w:rsidP="00F84651">
      <w:pPr>
        <w:spacing w:after="0" w:line="240" w:lineRule="auto"/>
        <w:ind w:left="567"/>
        <w:jc w:val="both"/>
        <w:rPr>
          <w:rFonts w:ascii="Arial" w:hAnsi="Arial" w:cs="Arial"/>
          <w:b/>
          <w:bCs/>
          <w:iCs/>
          <w:u w:val="single"/>
        </w:rPr>
      </w:pPr>
      <w:r w:rsidRPr="002B4798">
        <w:rPr>
          <w:rFonts w:ascii="Arial" w:hAnsi="Arial" w:cs="Arial"/>
          <w:bCs/>
          <w:iCs/>
        </w:rPr>
        <w:t>.</w:t>
      </w:r>
    </w:p>
    <w:p w14:paraId="2065E125" w14:textId="77777777" w:rsidR="00F84651" w:rsidRPr="002B4798" w:rsidRDefault="00F84651" w:rsidP="00F84651">
      <w:pPr>
        <w:spacing w:after="0" w:line="240" w:lineRule="auto"/>
        <w:ind w:left="567"/>
        <w:jc w:val="both"/>
        <w:rPr>
          <w:rFonts w:ascii="Arial" w:hAnsi="Arial" w:cs="Arial"/>
          <w:b/>
          <w:bCs/>
          <w:iCs/>
          <w:u w:val="single"/>
        </w:rPr>
      </w:pPr>
    </w:p>
    <w:p w14:paraId="7F7B1A69" w14:textId="77777777" w:rsidR="00F84651" w:rsidRPr="002B4798" w:rsidRDefault="00F84651" w:rsidP="00F84651">
      <w:pPr>
        <w:spacing w:after="0" w:line="240" w:lineRule="auto"/>
        <w:ind w:left="567"/>
        <w:jc w:val="both"/>
        <w:rPr>
          <w:rFonts w:ascii="Arial" w:hAnsi="Arial" w:cs="Arial"/>
          <w:b/>
          <w:bCs/>
          <w:iCs/>
          <w:u w:val="single"/>
        </w:rPr>
      </w:pPr>
      <w:r w:rsidRPr="002B4798">
        <w:rPr>
          <w:rFonts w:ascii="Arial" w:hAnsi="Arial" w:cs="Arial"/>
          <w:b/>
          <w:bCs/>
          <w:iCs/>
          <w:u w:val="single"/>
        </w:rPr>
        <w:t xml:space="preserve">PREGÃO ELETRÔNICO - FORMA DE JULGAMENTO: </w:t>
      </w:r>
      <w:r w:rsidR="00272AB1" w:rsidRPr="002B4798">
        <w:rPr>
          <w:rFonts w:ascii="Arial" w:hAnsi="Arial" w:cs="Arial"/>
          <w:b/>
          <w:bCs/>
          <w:iCs/>
          <w:u w:val="single"/>
        </w:rPr>
        <w:t>Global</w:t>
      </w:r>
      <w:r w:rsidRPr="002B4798">
        <w:rPr>
          <w:rFonts w:ascii="Arial" w:hAnsi="Arial" w:cs="Arial"/>
          <w:b/>
          <w:bCs/>
          <w:iCs/>
          <w:u w:val="single"/>
        </w:rPr>
        <w:t xml:space="preserve"> </w:t>
      </w:r>
    </w:p>
    <w:p w14:paraId="30B12369" w14:textId="77777777" w:rsidR="00F84651" w:rsidRPr="002B4798" w:rsidRDefault="00F84651" w:rsidP="00F84651">
      <w:pPr>
        <w:spacing w:after="0" w:line="240" w:lineRule="auto"/>
        <w:ind w:left="567"/>
        <w:jc w:val="both"/>
        <w:rPr>
          <w:rFonts w:ascii="Arial" w:hAnsi="Arial" w:cs="Arial"/>
          <w:b/>
          <w:bCs/>
          <w:iCs/>
          <w:u w:val="single"/>
        </w:rPr>
      </w:pPr>
    </w:p>
    <w:p w14:paraId="16A830F7" w14:textId="751804F0" w:rsidR="00F84651" w:rsidRPr="002B4798" w:rsidRDefault="00F84651" w:rsidP="00F208FA">
      <w:pPr>
        <w:spacing w:after="0" w:line="240" w:lineRule="auto"/>
        <w:ind w:left="567"/>
        <w:jc w:val="both"/>
        <w:rPr>
          <w:rFonts w:ascii="Arial" w:hAnsi="Arial" w:cs="Arial"/>
          <w:b/>
          <w:bCs/>
          <w:iCs/>
          <w:u w:val="single"/>
        </w:rPr>
      </w:pPr>
      <w:r w:rsidRPr="002B4798">
        <w:rPr>
          <w:rFonts w:ascii="Arial" w:hAnsi="Arial" w:cs="Arial"/>
          <w:b/>
          <w:bCs/>
          <w:iCs/>
          <w:u w:val="single"/>
        </w:rPr>
        <w:t>RECEBIMENTO DOS ENVELOPES DAS PROPOS</w:t>
      </w:r>
      <w:r w:rsidR="00374385" w:rsidRPr="002B4798">
        <w:rPr>
          <w:rFonts w:ascii="Arial" w:hAnsi="Arial" w:cs="Arial"/>
          <w:b/>
          <w:bCs/>
          <w:iCs/>
          <w:u w:val="single"/>
        </w:rPr>
        <w:t xml:space="preserve">TAS: Início às 18h00min do dia </w:t>
      </w:r>
      <w:r w:rsidR="00C752C4">
        <w:rPr>
          <w:rFonts w:ascii="Arial" w:hAnsi="Arial" w:cs="Arial"/>
          <w:b/>
          <w:bCs/>
          <w:iCs/>
          <w:u w:val="single"/>
        </w:rPr>
        <w:t>06</w:t>
      </w:r>
      <w:r w:rsidR="00F208FA">
        <w:rPr>
          <w:rFonts w:ascii="Arial" w:hAnsi="Arial" w:cs="Arial"/>
          <w:b/>
          <w:u w:val="single"/>
        </w:rPr>
        <w:t>/0</w:t>
      </w:r>
      <w:r w:rsidR="00C752C4">
        <w:rPr>
          <w:rFonts w:ascii="Arial" w:hAnsi="Arial" w:cs="Arial"/>
          <w:b/>
          <w:u w:val="single"/>
        </w:rPr>
        <w:t>6</w:t>
      </w:r>
      <w:r w:rsidR="00F208FA">
        <w:rPr>
          <w:rFonts w:ascii="Arial" w:hAnsi="Arial" w:cs="Arial"/>
          <w:b/>
          <w:u w:val="single"/>
        </w:rPr>
        <w:t xml:space="preserve">/2023 </w:t>
      </w:r>
      <w:r w:rsidR="00F208FA">
        <w:rPr>
          <w:rFonts w:ascii="Arial" w:hAnsi="Arial" w:cs="Arial"/>
          <w:b/>
          <w:bCs/>
          <w:iCs/>
          <w:u w:val="single"/>
        </w:rPr>
        <w:t xml:space="preserve">até às </w:t>
      </w:r>
      <w:r w:rsidR="00B57B20">
        <w:rPr>
          <w:rFonts w:ascii="Arial" w:hAnsi="Arial" w:cs="Arial"/>
          <w:b/>
          <w:bCs/>
          <w:iCs/>
          <w:u w:val="single"/>
        </w:rPr>
        <w:t>13</w:t>
      </w:r>
      <w:r w:rsidR="006E508B">
        <w:rPr>
          <w:rFonts w:ascii="Arial" w:hAnsi="Arial" w:cs="Arial"/>
          <w:b/>
          <w:bCs/>
          <w:iCs/>
          <w:u w:val="single"/>
        </w:rPr>
        <w:t>h</w:t>
      </w:r>
      <w:r w:rsidR="00C752C4">
        <w:rPr>
          <w:rFonts w:ascii="Arial" w:hAnsi="Arial" w:cs="Arial"/>
          <w:b/>
          <w:bCs/>
          <w:iCs/>
          <w:u w:val="single"/>
        </w:rPr>
        <w:t>0</w:t>
      </w:r>
      <w:r w:rsidR="006E508B">
        <w:rPr>
          <w:rFonts w:ascii="Arial" w:hAnsi="Arial" w:cs="Arial"/>
          <w:b/>
          <w:bCs/>
          <w:iCs/>
          <w:u w:val="single"/>
        </w:rPr>
        <w:t>0min</w:t>
      </w:r>
      <w:r w:rsidR="00374385" w:rsidRPr="002B4798">
        <w:rPr>
          <w:rFonts w:ascii="Arial" w:hAnsi="Arial" w:cs="Arial"/>
          <w:b/>
          <w:bCs/>
          <w:iCs/>
          <w:u w:val="single"/>
        </w:rPr>
        <w:t xml:space="preserve"> do dia</w:t>
      </w:r>
      <w:r w:rsidR="00F208FA">
        <w:rPr>
          <w:rFonts w:ascii="Arial" w:hAnsi="Arial" w:cs="Arial"/>
          <w:b/>
          <w:bCs/>
          <w:iCs/>
          <w:u w:val="single"/>
        </w:rPr>
        <w:t xml:space="preserve"> </w:t>
      </w:r>
      <w:r w:rsidR="00C752C4">
        <w:rPr>
          <w:rFonts w:ascii="Arial" w:hAnsi="Arial" w:cs="Arial"/>
          <w:b/>
          <w:bCs/>
          <w:iCs/>
          <w:u w:val="single"/>
        </w:rPr>
        <w:t>21</w:t>
      </w:r>
      <w:r w:rsidR="006E508B">
        <w:rPr>
          <w:rFonts w:ascii="Arial" w:hAnsi="Arial" w:cs="Arial"/>
          <w:b/>
          <w:bCs/>
          <w:iCs/>
          <w:u w:val="single"/>
        </w:rPr>
        <w:t>/0</w:t>
      </w:r>
      <w:r w:rsidR="00B57B20">
        <w:rPr>
          <w:rFonts w:ascii="Arial" w:hAnsi="Arial" w:cs="Arial"/>
          <w:b/>
          <w:bCs/>
          <w:iCs/>
          <w:u w:val="single"/>
        </w:rPr>
        <w:t>6</w:t>
      </w:r>
      <w:r w:rsidR="006E508B">
        <w:rPr>
          <w:rFonts w:ascii="Arial" w:hAnsi="Arial" w:cs="Arial"/>
          <w:b/>
          <w:bCs/>
          <w:iCs/>
          <w:u w:val="single"/>
        </w:rPr>
        <w:t>/2023</w:t>
      </w:r>
      <w:r w:rsidR="00F208FA">
        <w:rPr>
          <w:rFonts w:ascii="Arial" w:hAnsi="Arial" w:cs="Arial"/>
          <w:b/>
          <w:bCs/>
          <w:iCs/>
          <w:u w:val="single"/>
        </w:rPr>
        <w:t>.</w:t>
      </w:r>
    </w:p>
    <w:p w14:paraId="4D6B2196" w14:textId="77777777" w:rsidR="00F84651" w:rsidRPr="002B4798" w:rsidRDefault="00F84651" w:rsidP="00F84651">
      <w:pPr>
        <w:spacing w:after="0" w:line="240" w:lineRule="auto"/>
        <w:ind w:left="567"/>
        <w:jc w:val="both"/>
        <w:rPr>
          <w:rFonts w:ascii="Arial" w:hAnsi="Arial" w:cs="Arial"/>
          <w:b/>
          <w:bCs/>
          <w:iCs/>
          <w:u w:val="single"/>
        </w:rPr>
      </w:pPr>
    </w:p>
    <w:p w14:paraId="21F457A1" w14:textId="01979A1F" w:rsidR="00F84651" w:rsidRPr="002B4798" w:rsidRDefault="00F84651" w:rsidP="00F84651">
      <w:pPr>
        <w:spacing w:after="0" w:line="240" w:lineRule="auto"/>
        <w:ind w:left="567"/>
        <w:jc w:val="both"/>
        <w:rPr>
          <w:rFonts w:ascii="Arial" w:hAnsi="Arial" w:cs="Arial"/>
          <w:b/>
          <w:bCs/>
          <w:iCs/>
          <w:u w:val="single"/>
        </w:rPr>
      </w:pPr>
      <w:r w:rsidRPr="002B4798">
        <w:rPr>
          <w:rFonts w:ascii="Arial" w:hAnsi="Arial" w:cs="Arial"/>
          <w:b/>
          <w:bCs/>
          <w:iCs/>
          <w:u w:val="single"/>
        </w:rPr>
        <w:t>INÍCIO D</w:t>
      </w:r>
      <w:r w:rsidR="005208E1" w:rsidRPr="002B4798">
        <w:rPr>
          <w:rFonts w:ascii="Arial" w:hAnsi="Arial" w:cs="Arial"/>
          <w:b/>
          <w:bCs/>
          <w:iCs/>
          <w:u w:val="single"/>
        </w:rPr>
        <w:t xml:space="preserve">A SESSÃO E DISPUTA DE PREÇOS: </w:t>
      </w:r>
      <w:r w:rsidR="00272AB1" w:rsidRPr="002B4798">
        <w:rPr>
          <w:rFonts w:ascii="Arial" w:hAnsi="Arial" w:cs="Arial"/>
          <w:b/>
          <w:bCs/>
          <w:iCs/>
          <w:u w:val="single"/>
        </w:rPr>
        <w:t xml:space="preserve"> </w:t>
      </w:r>
      <w:r w:rsidRPr="002B4798">
        <w:rPr>
          <w:rFonts w:ascii="Arial" w:hAnsi="Arial" w:cs="Arial"/>
          <w:b/>
          <w:bCs/>
          <w:iCs/>
          <w:u w:val="single"/>
        </w:rPr>
        <w:t xml:space="preserve">ÀS </w:t>
      </w:r>
      <w:r w:rsidR="006E508B">
        <w:rPr>
          <w:rFonts w:ascii="Arial" w:hAnsi="Arial" w:cs="Arial"/>
          <w:b/>
          <w:bCs/>
          <w:iCs/>
          <w:u w:val="single"/>
        </w:rPr>
        <w:t>1</w:t>
      </w:r>
      <w:r w:rsidR="00C752C4">
        <w:rPr>
          <w:rFonts w:ascii="Arial" w:hAnsi="Arial" w:cs="Arial"/>
          <w:b/>
          <w:bCs/>
          <w:iCs/>
          <w:u w:val="single"/>
        </w:rPr>
        <w:t>3</w:t>
      </w:r>
      <w:r w:rsidR="006E508B">
        <w:rPr>
          <w:rFonts w:ascii="Arial" w:hAnsi="Arial" w:cs="Arial"/>
          <w:b/>
          <w:bCs/>
          <w:iCs/>
          <w:u w:val="single"/>
        </w:rPr>
        <w:t>h</w:t>
      </w:r>
      <w:r w:rsidR="00C752C4">
        <w:rPr>
          <w:rFonts w:ascii="Arial" w:hAnsi="Arial" w:cs="Arial"/>
          <w:b/>
          <w:bCs/>
          <w:iCs/>
          <w:u w:val="single"/>
        </w:rPr>
        <w:t>3</w:t>
      </w:r>
      <w:r w:rsidR="006E508B">
        <w:rPr>
          <w:rFonts w:ascii="Arial" w:hAnsi="Arial" w:cs="Arial"/>
          <w:b/>
          <w:bCs/>
          <w:iCs/>
          <w:u w:val="single"/>
        </w:rPr>
        <w:t xml:space="preserve">0min do </w:t>
      </w:r>
      <w:r w:rsidR="00B57B20">
        <w:rPr>
          <w:rFonts w:ascii="Arial" w:hAnsi="Arial" w:cs="Arial"/>
          <w:b/>
          <w:bCs/>
          <w:iCs/>
          <w:u w:val="single"/>
        </w:rPr>
        <w:t xml:space="preserve">mesmo </w:t>
      </w:r>
      <w:r w:rsidR="006E508B">
        <w:rPr>
          <w:rFonts w:ascii="Arial" w:hAnsi="Arial" w:cs="Arial"/>
          <w:b/>
          <w:bCs/>
          <w:iCs/>
          <w:u w:val="single"/>
        </w:rPr>
        <w:t xml:space="preserve">dia </w:t>
      </w:r>
      <w:r w:rsidR="00C752C4">
        <w:rPr>
          <w:rFonts w:ascii="Arial" w:hAnsi="Arial" w:cs="Arial"/>
          <w:b/>
          <w:bCs/>
          <w:iCs/>
          <w:u w:val="single"/>
        </w:rPr>
        <w:t>21</w:t>
      </w:r>
      <w:r w:rsidR="006E508B">
        <w:rPr>
          <w:rFonts w:ascii="Arial" w:hAnsi="Arial" w:cs="Arial"/>
          <w:b/>
          <w:bCs/>
          <w:iCs/>
          <w:u w:val="single"/>
        </w:rPr>
        <w:t>/0</w:t>
      </w:r>
      <w:r w:rsidR="00B57B20">
        <w:rPr>
          <w:rFonts w:ascii="Arial" w:hAnsi="Arial" w:cs="Arial"/>
          <w:b/>
          <w:bCs/>
          <w:iCs/>
          <w:u w:val="single"/>
        </w:rPr>
        <w:t>6</w:t>
      </w:r>
      <w:r w:rsidR="006E508B">
        <w:rPr>
          <w:rFonts w:ascii="Arial" w:hAnsi="Arial" w:cs="Arial"/>
          <w:b/>
          <w:bCs/>
          <w:iCs/>
          <w:u w:val="single"/>
        </w:rPr>
        <w:t xml:space="preserve">/2023 </w:t>
      </w:r>
      <w:r w:rsidRPr="002B4798">
        <w:rPr>
          <w:rFonts w:ascii="Arial" w:hAnsi="Arial" w:cs="Arial"/>
          <w:b/>
          <w:bCs/>
          <w:iCs/>
          <w:u w:val="single"/>
        </w:rPr>
        <w:t xml:space="preserve"> </w:t>
      </w:r>
    </w:p>
    <w:p w14:paraId="35D270B0" w14:textId="77777777" w:rsidR="00F84651" w:rsidRPr="002B4798" w:rsidRDefault="00F84651" w:rsidP="00F84651">
      <w:pPr>
        <w:spacing w:after="0" w:line="240" w:lineRule="auto"/>
        <w:ind w:left="567"/>
        <w:jc w:val="both"/>
        <w:rPr>
          <w:rFonts w:ascii="Arial" w:hAnsi="Arial" w:cs="Arial"/>
          <w:b/>
          <w:bCs/>
          <w:iCs/>
          <w:u w:val="single"/>
        </w:rPr>
      </w:pPr>
    </w:p>
    <w:p w14:paraId="6539E86D" w14:textId="77777777" w:rsidR="00F84651" w:rsidRPr="002B4798" w:rsidRDefault="00F84651" w:rsidP="00F84651">
      <w:pPr>
        <w:spacing w:after="0" w:line="240" w:lineRule="auto"/>
        <w:ind w:left="567"/>
        <w:jc w:val="both"/>
        <w:rPr>
          <w:rFonts w:ascii="Arial" w:hAnsi="Arial" w:cs="Arial"/>
          <w:b/>
          <w:bCs/>
          <w:iCs/>
          <w:u w:val="single"/>
        </w:rPr>
      </w:pPr>
      <w:r w:rsidRPr="002B4798">
        <w:rPr>
          <w:rFonts w:ascii="Arial" w:hAnsi="Arial" w:cs="Arial"/>
          <w:b/>
          <w:bCs/>
          <w:iCs/>
          <w:u w:val="single"/>
        </w:rPr>
        <w:t xml:space="preserve">REFERÊNCIA DE TEMPO: Horário de Brasília (DF) </w:t>
      </w:r>
    </w:p>
    <w:p w14:paraId="79968B4A" w14:textId="77777777" w:rsidR="00F84651" w:rsidRPr="002B4798" w:rsidRDefault="00F84651" w:rsidP="00F84651">
      <w:pPr>
        <w:spacing w:after="0" w:line="240" w:lineRule="auto"/>
        <w:ind w:left="567"/>
        <w:jc w:val="both"/>
        <w:rPr>
          <w:rFonts w:ascii="Arial" w:hAnsi="Arial" w:cs="Arial"/>
          <w:b/>
          <w:bCs/>
          <w:iCs/>
          <w:u w:val="single"/>
        </w:rPr>
      </w:pPr>
    </w:p>
    <w:p w14:paraId="1F6A9317" w14:textId="77777777" w:rsidR="007F69BD" w:rsidRPr="002B4798" w:rsidRDefault="00272AB1" w:rsidP="007565F4">
      <w:pPr>
        <w:spacing w:after="0" w:line="240" w:lineRule="auto"/>
        <w:ind w:left="567"/>
        <w:jc w:val="both"/>
        <w:rPr>
          <w:rFonts w:ascii="Arial" w:hAnsi="Arial" w:cs="Arial"/>
        </w:rPr>
      </w:pPr>
      <w:r w:rsidRPr="002B4798">
        <w:rPr>
          <w:rFonts w:ascii="Arial" w:hAnsi="Arial" w:cs="Arial"/>
          <w:b/>
          <w:bCs/>
          <w:iCs/>
          <w:u w:val="single"/>
        </w:rPr>
        <w:t xml:space="preserve">LOCAL: Portal: Bolsa Nacional de Compras – BNC  </w:t>
      </w:r>
      <w:hyperlink r:id="rId8" w:history="1">
        <w:r w:rsidRPr="002B4798">
          <w:rPr>
            <w:rStyle w:val="Hyperlink"/>
            <w:rFonts w:ascii="Arial" w:hAnsi="Arial" w:cs="Arial"/>
            <w:b/>
            <w:bCs/>
            <w:iCs/>
          </w:rPr>
          <w:t>www.bnc.org.br</w:t>
        </w:r>
      </w:hyperlink>
    </w:p>
    <w:p w14:paraId="5699A0E9" w14:textId="77777777" w:rsidR="00973665" w:rsidRPr="002B4798" w:rsidRDefault="00973665" w:rsidP="007565F4">
      <w:pPr>
        <w:spacing w:after="0" w:line="240" w:lineRule="auto"/>
        <w:ind w:left="567"/>
        <w:jc w:val="both"/>
        <w:rPr>
          <w:rFonts w:ascii="Arial" w:hAnsi="Arial" w:cs="Arial"/>
          <w:b/>
          <w:bCs/>
          <w:color w:val="000000"/>
          <w:lang w:eastAsia="pt-BR"/>
        </w:rPr>
      </w:pPr>
    </w:p>
    <w:p w14:paraId="5EBEF664" w14:textId="77777777" w:rsidR="003F0E8D" w:rsidRPr="002B4798" w:rsidRDefault="003F0E8D" w:rsidP="00C3544D">
      <w:pPr>
        <w:spacing w:after="0" w:line="240" w:lineRule="auto"/>
        <w:ind w:left="567"/>
        <w:jc w:val="both"/>
        <w:rPr>
          <w:rFonts w:ascii="Arial" w:hAnsi="Arial" w:cs="Arial"/>
        </w:rPr>
      </w:pPr>
    </w:p>
    <w:p w14:paraId="5EFF3BCF" w14:textId="77777777" w:rsidR="00983279" w:rsidRPr="002B4798" w:rsidRDefault="00983279" w:rsidP="00F84651">
      <w:pPr>
        <w:pStyle w:val="PargrafodaLista"/>
        <w:numPr>
          <w:ilvl w:val="0"/>
          <w:numId w:val="12"/>
        </w:numPr>
        <w:jc w:val="both"/>
        <w:rPr>
          <w:rFonts w:ascii="Arial" w:hAnsi="Arial" w:cs="Arial"/>
          <w:sz w:val="22"/>
          <w:szCs w:val="22"/>
        </w:rPr>
      </w:pPr>
      <w:r w:rsidRPr="002B4798">
        <w:rPr>
          <w:rFonts w:ascii="Arial" w:hAnsi="Arial" w:cs="Arial"/>
          <w:b/>
          <w:bCs/>
          <w:sz w:val="22"/>
          <w:szCs w:val="22"/>
        </w:rPr>
        <w:t>DO OBJETO</w:t>
      </w:r>
    </w:p>
    <w:p w14:paraId="00A65A1B" w14:textId="77777777" w:rsidR="00983279" w:rsidRPr="002B4798" w:rsidRDefault="00983279" w:rsidP="00983279">
      <w:pPr>
        <w:spacing w:after="0" w:line="240" w:lineRule="auto"/>
        <w:ind w:left="567"/>
        <w:jc w:val="both"/>
        <w:rPr>
          <w:rFonts w:ascii="Arial" w:hAnsi="Arial" w:cs="Arial"/>
        </w:rPr>
      </w:pPr>
    </w:p>
    <w:p w14:paraId="08DB727D" w14:textId="77777777" w:rsidR="00272AB1" w:rsidRPr="002B4798" w:rsidRDefault="00272AB1" w:rsidP="00272AB1">
      <w:pPr>
        <w:numPr>
          <w:ilvl w:val="1"/>
          <w:numId w:val="3"/>
        </w:numPr>
        <w:jc w:val="both"/>
        <w:rPr>
          <w:rFonts w:ascii="Arial" w:eastAsia="Times New Roman" w:hAnsi="Arial" w:cs="Arial"/>
          <w:b/>
          <w:lang w:eastAsia="zh-CN"/>
        </w:rPr>
      </w:pPr>
      <w:r w:rsidRPr="002B4798">
        <w:rPr>
          <w:rFonts w:ascii="Arial" w:eastAsia="Times New Roman" w:hAnsi="Arial" w:cs="Arial"/>
          <w:lang w:eastAsia="zh-CN"/>
        </w:rPr>
        <w:t>O objeto da presente licitação é a escolha da proposta mais vantajosa para a aquisição de REGISTRO DE PREÇOS VISANDO A CONTRATAÇÃO DE EMPRESA ESPECIALIZADA NA PERFURAÇÃO E DETONAÇÃO DE CASCALHO/CASCALHEIRAS, PARA MANUTENÇÃO DAS ESTRADAS DO MUNICÍPIO, CONFORME ESPECIFICAÇÕES/CARACTERÍSTICAS REQUERIDAS PELO MUNICÍPIO.</w:t>
      </w:r>
      <w:r w:rsidRPr="002B4798">
        <w:rPr>
          <w:rFonts w:ascii="Arial" w:eastAsia="Times New Roman" w:hAnsi="Arial" w:cs="Arial"/>
          <w:b/>
          <w:lang w:eastAsia="zh-CN"/>
        </w:rPr>
        <w:t>,</w:t>
      </w:r>
      <w:r w:rsidRPr="002B4798">
        <w:rPr>
          <w:rFonts w:ascii="Arial" w:eastAsia="Times New Roman" w:hAnsi="Arial" w:cs="Arial"/>
          <w:lang w:eastAsia="zh-CN"/>
        </w:rPr>
        <w:t xml:space="preserve"> conforme condições, quantidades e exigências estabelecidas neste Edital com as características descritas</w:t>
      </w:r>
      <w:r w:rsidRPr="002B4798">
        <w:rPr>
          <w:rFonts w:ascii="Arial" w:eastAsia="Times New Roman" w:hAnsi="Arial" w:cs="Arial"/>
          <w:b/>
          <w:lang w:eastAsia="zh-CN"/>
        </w:rPr>
        <w:t xml:space="preserve"> </w:t>
      </w:r>
      <w:r w:rsidRPr="002B4798">
        <w:rPr>
          <w:rFonts w:ascii="Arial" w:eastAsia="Times New Roman" w:hAnsi="Arial" w:cs="Arial"/>
          <w:lang w:eastAsia="zh-CN"/>
        </w:rPr>
        <w:t>abaixo:</w:t>
      </w:r>
    </w:p>
    <w:p w14:paraId="65C3CD1F" w14:textId="77777777" w:rsidR="00272AB1" w:rsidRPr="002B4798" w:rsidRDefault="00272AB1" w:rsidP="00272AB1">
      <w:pPr>
        <w:numPr>
          <w:ilvl w:val="1"/>
          <w:numId w:val="3"/>
        </w:numPr>
        <w:jc w:val="both"/>
        <w:rPr>
          <w:rFonts w:ascii="Arial" w:eastAsia="Times New Roman" w:hAnsi="Arial" w:cs="Arial"/>
          <w:lang w:eastAsia="zh-CN"/>
        </w:rPr>
      </w:pPr>
      <w:r w:rsidRPr="002B4798">
        <w:rPr>
          <w:rFonts w:ascii="Arial" w:eastAsia="Times New Roman" w:hAnsi="Arial" w:cs="Arial"/>
          <w:lang w:eastAsia="zh-CN"/>
        </w:rPr>
        <w:t>A licitação será dividida em lotes</w:t>
      </w:r>
      <w:r w:rsidRPr="002B4798">
        <w:rPr>
          <w:rFonts w:ascii="Arial" w:eastAsia="Times New Roman" w:hAnsi="Arial" w:cs="Arial"/>
          <w:b/>
          <w:lang w:eastAsia="zh-CN"/>
        </w:rPr>
        <w:t>,</w:t>
      </w:r>
      <w:r w:rsidRPr="002B4798">
        <w:rPr>
          <w:rFonts w:ascii="Arial" w:eastAsia="Times New Roman" w:hAnsi="Arial" w:cs="Arial"/>
          <w:lang w:eastAsia="zh-CN"/>
        </w:rPr>
        <w:t xml:space="preserve"> conforme tabela constante do Termo de Referência, facultando-se ao licitante a participação em quantos lotes forem de seu interesse.</w:t>
      </w:r>
      <w:r w:rsidRPr="002B4798">
        <w:rPr>
          <w:rFonts w:ascii="Arial" w:eastAsia="Times New Roman" w:hAnsi="Arial" w:cs="Arial"/>
          <w:b/>
          <w:lang w:eastAsia="zh-CN"/>
        </w:rPr>
        <w:t xml:space="preserve"> </w:t>
      </w:r>
    </w:p>
    <w:p w14:paraId="23A10DF2" w14:textId="77777777" w:rsidR="00272AB1" w:rsidRPr="002B4798" w:rsidRDefault="00272AB1" w:rsidP="00272AB1">
      <w:pPr>
        <w:numPr>
          <w:ilvl w:val="1"/>
          <w:numId w:val="3"/>
        </w:numPr>
        <w:jc w:val="both"/>
        <w:rPr>
          <w:rFonts w:ascii="Arial" w:eastAsia="Times New Roman" w:hAnsi="Arial" w:cs="Arial"/>
          <w:lang w:eastAsia="zh-CN"/>
        </w:rPr>
      </w:pPr>
      <w:r w:rsidRPr="002B4798">
        <w:rPr>
          <w:rFonts w:ascii="Arial" w:eastAsia="Times New Roman" w:hAnsi="Arial" w:cs="Arial"/>
          <w:lang w:eastAsia="zh-CN"/>
        </w:rPr>
        <w:t>O critério de julgamento adotado será o menor preço</w:t>
      </w:r>
      <w:r w:rsidRPr="002B4798">
        <w:rPr>
          <w:rFonts w:ascii="Arial" w:eastAsia="Times New Roman" w:hAnsi="Arial" w:cs="Arial"/>
          <w:iCs/>
          <w:lang w:eastAsia="zh-CN"/>
        </w:rPr>
        <w:t>/maior desconto</w:t>
      </w:r>
      <w:r w:rsidRPr="002B4798">
        <w:rPr>
          <w:rFonts w:ascii="Arial" w:eastAsia="Times New Roman" w:hAnsi="Arial" w:cs="Arial"/>
          <w:lang w:eastAsia="zh-CN"/>
        </w:rPr>
        <w:t xml:space="preserve"> do item, observadas as exigências contidas neste Edital e seus Anexos quanto às especificações do objeto. </w:t>
      </w:r>
    </w:p>
    <w:tbl>
      <w:tblPr>
        <w:tblW w:w="0" w:type="auto"/>
        <w:tblLook w:val="04A0" w:firstRow="1" w:lastRow="0" w:firstColumn="1" w:lastColumn="0" w:noHBand="0" w:noVBand="1"/>
      </w:tblPr>
      <w:tblGrid>
        <w:gridCol w:w="982"/>
        <w:gridCol w:w="4996"/>
        <w:gridCol w:w="1010"/>
        <w:gridCol w:w="1009"/>
        <w:gridCol w:w="1023"/>
        <w:gridCol w:w="1318"/>
      </w:tblGrid>
      <w:tr w:rsidR="008A3890" w14:paraId="26392C12" w14:textId="77777777">
        <w:tc>
          <w:tcPr>
            <w:tcW w:w="1012" w:type="dxa"/>
            <w:tcBorders>
              <w:top w:val="single" w:sz="4" w:space="0" w:color="auto"/>
              <w:left w:val="single" w:sz="4" w:space="0" w:color="auto"/>
              <w:bottom w:val="single" w:sz="4" w:space="0" w:color="auto"/>
              <w:right w:val="single" w:sz="4" w:space="0" w:color="auto"/>
            </w:tcBorders>
          </w:tcPr>
          <w:p w14:paraId="74A0B974" w14:textId="77777777" w:rsidR="008A3890" w:rsidRDefault="00000000">
            <w:pPr>
              <w:spacing w:after="0"/>
            </w:pPr>
            <w:r>
              <w:rPr>
                <w:rFonts w:ascii="Arial" w:eastAsia="Times New Roman" w:hAnsi="Arial" w:cs="Arial"/>
                <w:b/>
              </w:rPr>
              <w:t>Item</w:t>
            </w:r>
          </w:p>
        </w:tc>
        <w:tc>
          <w:tcPr>
            <w:tcW w:w="5286" w:type="dxa"/>
            <w:tcBorders>
              <w:top w:val="single" w:sz="4" w:space="0" w:color="auto"/>
              <w:left w:val="single" w:sz="4" w:space="0" w:color="auto"/>
              <w:bottom w:val="single" w:sz="4" w:space="0" w:color="auto"/>
              <w:right w:val="single" w:sz="4" w:space="0" w:color="auto"/>
            </w:tcBorders>
          </w:tcPr>
          <w:p w14:paraId="54F78E5A" w14:textId="77777777" w:rsidR="008A3890" w:rsidRDefault="00000000">
            <w:pPr>
              <w:spacing w:after="0"/>
            </w:pPr>
            <w:r>
              <w:rPr>
                <w:rFonts w:ascii="Arial" w:eastAsia="Times New Roman" w:hAnsi="Arial" w:cs="Arial"/>
                <w:b/>
              </w:rPr>
              <w:t>Material/Serviço</w:t>
            </w:r>
          </w:p>
        </w:tc>
        <w:tc>
          <w:tcPr>
            <w:tcW w:w="1012" w:type="dxa"/>
            <w:tcBorders>
              <w:top w:val="single" w:sz="4" w:space="0" w:color="auto"/>
              <w:left w:val="single" w:sz="4" w:space="0" w:color="auto"/>
              <w:bottom w:val="single" w:sz="4" w:space="0" w:color="auto"/>
              <w:right w:val="single" w:sz="4" w:space="0" w:color="auto"/>
            </w:tcBorders>
          </w:tcPr>
          <w:p w14:paraId="381CEC3C" w14:textId="77777777" w:rsidR="008A3890" w:rsidRDefault="00000000">
            <w:pPr>
              <w:spacing w:after="0"/>
            </w:pPr>
            <w:r>
              <w:rPr>
                <w:rFonts w:ascii="Arial" w:eastAsia="Times New Roman" w:hAnsi="Arial" w:cs="Arial"/>
                <w:b/>
              </w:rPr>
              <w:t>Unid. medida</w:t>
            </w:r>
          </w:p>
        </w:tc>
        <w:tc>
          <w:tcPr>
            <w:tcW w:w="1012" w:type="dxa"/>
            <w:tcBorders>
              <w:top w:val="single" w:sz="4" w:space="0" w:color="auto"/>
              <w:left w:val="single" w:sz="4" w:space="0" w:color="auto"/>
              <w:bottom w:val="single" w:sz="4" w:space="0" w:color="auto"/>
              <w:right w:val="single" w:sz="4" w:space="0" w:color="auto"/>
            </w:tcBorders>
          </w:tcPr>
          <w:p w14:paraId="489F95F5" w14:textId="77777777" w:rsidR="008A3890" w:rsidRDefault="00000000">
            <w:pPr>
              <w:spacing w:after="0"/>
              <w:jc w:val="right"/>
            </w:pPr>
            <w:r>
              <w:rPr>
                <w:rFonts w:ascii="Arial" w:eastAsia="Times New Roman" w:hAnsi="Arial" w:cs="Arial"/>
                <w:b/>
              </w:rPr>
              <w:t>Qtd licitada</w:t>
            </w:r>
          </w:p>
        </w:tc>
        <w:tc>
          <w:tcPr>
            <w:tcW w:w="1012" w:type="dxa"/>
            <w:tcBorders>
              <w:top w:val="single" w:sz="4" w:space="0" w:color="auto"/>
              <w:left w:val="single" w:sz="4" w:space="0" w:color="auto"/>
              <w:bottom w:val="single" w:sz="4" w:space="0" w:color="auto"/>
              <w:right w:val="single" w:sz="4" w:space="0" w:color="auto"/>
            </w:tcBorders>
          </w:tcPr>
          <w:p w14:paraId="2D48C1E1" w14:textId="77777777" w:rsidR="008A3890" w:rsidRDefault="00000000">
            <w:pPr>
              <w:spacing w:after="0"/>
              <w:jc w:val="right"/>
            </w:pPr>
            <w:r>
              <w:rPr>
                <w:rFonts w:ascii="Arial" w:eastAsia="Times New Roman" w:hAnsi="Arial" w:cs="Arial"/>
                <w:b/>
              </w:rPr>
              <w:t>Valor unitário (R$)</w:t>
            </w:r>
          </w:p>
        </w:tc>
        <w:tc>
          <w:tcPr>
            <w:tcW w:w="1012" w:type="dxa"/>
            <w:tcBorders>
              <w:top w:val="single" w:sz="4" w:space="0" w:color="auto"/>
              <w:left w:val="single" w:sz="4" w:space="0" w:color="auto"/>
              <w:bottom w:val="single" w:sz="4" w:space="0" w:color="auto"/>
              <w:right w:val="single" w:sz="4" w:space="0" w:color="auto"/>
            </w:tcBorders>
          </w:tcPr>
          <w:p w14:paraId="5B42A177" w14:textId="77777777" w:rsidR="008A3890" w:rsidRDefault="00000000">
            <w:pPr>
              <w:spacing w:after="0"/>
              <w:jc w:val="right"/>
            </w:pPr>
            <w:r>
              <w:rPr>
                <w:rFonts w:ascii="Arial" w:eastAsia="Times New Roman" w:hAnsi="Arial" w:cs="Arial"/>
                <w:b/>
              </w:rPr>
              <w:t>Valor total (R$)</w:t>
            </w:r>
          </w:p>
        </w:tc>
      </w:tr>
      <w:tr w:rsidR="008A3890" w14:paraId="12DB3041" w14:textId="77777777">
        <w:tc>
          <w:tcPr>
            <w:tcW w:w="1012" w:type="dxa"/>
            <w:tcBorders>
              <w:top w:val="single" w:sz="4" w:space="0" w:color="auto"/>
              <w:left w:val="single" w:sz="4" w:space="0" w:color="auto"/>
              <w:bottom w:val="single" w:sz="4" w:space="0" w:color="auto"/>
              <w:right w:val="single" w:sz="4" w:space="0" w:color="auto"/>
            </w:tcBorders>
          </w:tcPr>
          <w:p w14:paraId="7A5C8035" w14:textId="77777777" w:rsidR="008A3890" w:rsidRDefault="00000000">
            <w:pPr>
              <w:spacing w:after="0"/>
            </w:pPr>
            <w:r>
              <w:rPr>
                <w:rFonts w:ascii="Arial" w:eastAsia="Times New Roman" w:hAnsi="Arial" w:cs="Arial"/>
              </w:rPr>
              <w:t>1</w:t>
            </w:r>
          </w:p>
        </w:tc>
        <w:tc>
          <w:tcPr>
            <w:tcW w:w="5286" w:type="dxa"/>
            <w:tcBorders>
              <w:top w:val="single" w:sz="4" w:space="0" w:color="auto"/>
              <w:left w:val="single" w:sz="4" w:space="0" w:color="auto"/>
              <w:bottom w:val="single" w:sz="4" w:space="0" w:color="auto"/>
              <w:right w:val="single" w:sz="4" w:space="0" w:color="auto"/>
            </w:tcBorders>
          </w:tcPr>
          <w:p w14:paraId="49AF7102" w14:textId="77777777" w:rsidR="008A3890" w:rsidRDefault="00000000">
            <w:pPr>
              <w:spacing w:after="0"/>
            </w:pPr>
            <w:r>
              <w:rPr>
                <w:rFonts w:ascii="Arial" w:eastAsia="Times New Roman" w:hAnsi="Arial" w:cs="Arial"/>
              </w:rPr>
              <w:t xml:space="preserve">24517 - Perfuração e desmonte de rocha tipo </w:t>
            </w:r>
            <w:r>
              <w:rPr>
                <w:rFonts w:ascii="Arial" w:eastAsia="Times New Roman" w:hAnsi="Arial" w:cs="Arial"/>
              </w:rPr>
              <w:lastRenderedPageBreak/>
              <w:t>saibre com malha de perfuração 3m x 1,5m, com 3 polegadas, para detonação de pedreira, destinado para o revestimento primário das estradas vicinais .</w:t>
            </w:r>
          </w:p>
        </w:tc>
        <w:tc>
          <w:tcPr>
            <w:tcW w:w="1012" w:type="dxa"/>
            <w:tcBorders>
              <w:top w:val="single" w:sz="4" w:space="0" w:color="auto"/>
              <w:left w:val="single" w:sz="4" w:space="0" w:color="auto"/>
              <w:bottom w:val="single" w:sz="4" w:space="0" w:color="auto"/>
              <w:right w:val="single" w:sz="4" w:space="0" w:color="auto"/>
            </w:tcBorders>
          </w:tcPr>
          <w:p w14:paraId="6A8F2806" w14:textId="77777777" w:rsidR="008A3890" w:rsidRDefault="00000000">
            <w:pPr>
              <w:spacing w:after="0"/>
            </w:pPr>
            <w:r>
              <w:rPr>
                <w:rFonts w:ascii="Arial" w:eastAsia="Times New Roman" w:hAnsi="Arial" w:cs="Arial"/>
              </w:rPr>
              <w:lastRenderedPageBreak/>
              <w:t>M³</w:t>
            </w:r>
          </w:p>
        </w:tc>
        <w:tc>
          <w:tcPr>
            <w:tcW w:w="1012" w:type="dxa"/>
            <w:tcBorders>
              <w:top w:val="single" w:sz="4" w:space="0" w:color="auto"/>
              <w:left w:val="single" w:sz="4" w:space="0" w:color="auto"/>
              <w:bottom w:val="single" w:sz="4" w:space="0" w:color="auto"/>
              <w:right w:val="single" w:sz="4" w:space="0" w:color="auto"/>
            </w:tcBorders>
          </w:tcPr>
          <w:p w14:paraId="10FF6744" w14:textId="77777777" w:rsidR="008A3890" w:rsidRDefault="00000000">
            <w:pPr>
              <w:spacing w:after="0"/>
              <w:jc w:val="right"/>
            </w:pPr>
            <w:r>
              <w:rPr>
                <w:rFonts w:ascii="Arial" w:eastAsia="Times New Roman" w:hAnsi="Arial" w:cs="Arial"/>
              </w:rPr>
              <w:t>15.000</w:t>
            </w:r>
          </w:p>
        </w:tc>
        <w:tc>
          <w:tcPr>
            <w:tcW w:w="1012" w:type="dxa"/>
            <w:tcBorders>
              <w:top w:val="single" w:sz="4" w:space="0" w:color="auto"/>
              <w:left w:val="single" w:sz="4" w:space="0" w:color="auto"/>
              <w:bottom w:val="single" w:sz="4" w:space="0" w:color="auto"/>
              <w:right w:val="single" w:sz="4" w:space="0" w:color="auto"/>
            </w:tcBorders>
          </w:tcPr>
          <w:p w14:paraId="31296390" w14:textId="77777777" w:rsidR="008A3890" w:rsidRDefault="00000000">
            <w:pPr>
              <w:spacing w:after="0"/>
              <w:jc w:val="right"/>
            </w:pPr>
            <w:r>
              <w:rPr>
                <w:rFonts w:ascii="Arial" w:eastAsia="Times New Roman" w:hAnsi="Arial" w:cs="Arial"/>
              </w:rPr>
              <w:t xml:space="preserve"> 28,78</w:t>
            </w:r>
          </w:p>
        </w:tc>
        <w:tc>
          <w:tcPr>
            <w:tcW w:w="1012" w:type="dxa"/>
            <w:tcBorders>
              <w:top w:val="single" w:sz="4" w:space="0" w:color="auto"/>
              <w:left w:val="single" w:sz="4" w:space="0" w:color="auto"/>
              <w:bottom w:val="single" w:sz="4" w:space="0" w:color="auto"/>
              <w:right w:val="single" w:sz="4" w:space="0" w:color="auto"/>
            </w:tcBorders>
          </w:tcPr>
          <w:p w14:paraId="1BDD4635" w14:textId="2773A741" w:rsidR="008A3890" w:rsidRDefault="00000000">
            <w:pPr>
              <w:spacing w:after="0"/>
              <w:jc w:val="right"/>
            </w:pPr>
            <w:r>
              <w:rPr>
                <w:rFonts w:ascii="Arial" w:eastAsia="Times New Roman" w:hAnsi="Arial" w:cs="Arial"/>
              </w:rPr>
              <w:t>431.700,00</w:t>
            </w:r>
          </w:p>
        </w:tc>
      </w:tr>
      <w:tr w:rsidR="008A3890" w14:paraId="22AB2138" w14:textId="77777777">
        <w:tc>
          <w:tcPr>
            <w:tcW w:w="1012" w:type="dxa"/>
            <w:gridSpan w:val="5"/>
            <w:tcBorders>
              <w:top w:val="single" w:sz="4" w:space="0" w:color="auto"/>
              <w:left w:val="single" w:sz="4" w:space="0" w:color="auto"/>
              <w:bottom w:val="single" w:sz="4" w:space="0" w:color="auto"/>
              <w:right w:val="single" w:sz="4" w:space="0" w:color="auto"/>
            </w:tcBorders>
          </w:tcPr>
          <w:p w14:paraId="7DD6EEA6" w14:textId="67443067" w:rsidR="008A3890" w:rsidRDefault="00000000">
            <w:pPr>
              <w:spacing w:after="0"/>
              <w:jc w:val="right"/>
            </w:pPr>
            <w:r>
              <w:rPr>
                <w:rFonts w:ascii="Arial" w:eastAsia="Times New Roman" w:hAnsi="Arial" w:cs="Arial"/>
                <w:b/>
              </w:rPr>
              <w:t>Total Geral</w:t>
            </w:r>
          </w:p>
        </w:tc>
        <w:tc>
          <w:tcPr>
            <w:tcW w:w="1012" w:type="dxa"/>
            <w:tcBorders>
              <w:top w:val="single" w:sz="4" w:space="0" w:color="auto"/>
              <w:left w:val="single" w:sz="4" w:space="0" w:color="auto"/>
              <w:bottom w:val="single" w:sz="4" w:space="0" w:color="auto"/>
              <w:right w:val="single" w:sz="4" w:space="0" w:color="auto"/>
            </w:tcBorders>
          </w:tcPr>
          <w:p w14:paraId="398E499F" w14:textId="0753731C" w:rsidR="008A3890" w:rsidRDefault="00000000">
            <w:pPr>
              <w:spacing w:after="0"/>
              <w:jc w:val="right"/>
            </w:pPr>
            <w:r>
              <w:rPr>
                <w:rFonts w:ascii="Arial" w:eastAsia="Times New Roman" w:hAnsi="Arial" w:cs="Arial"/>
                <w:b/>
              </w:rPr>
              <w:t>431.700,00</w:t>
            </w:r>
          </w:p>
        </w:tc>
      </w:tr>
    </w:tbl>
    <w:p w14:paraId="1A262DA0" w14:textId="77777777" w:rsidR="00983279" w:rsidRPr="002B4798" w:rsidRDefault="00983279" w:rsidP="00F84651">
      <w:pPr>
        <w:ind w:left="567"/>
        <w:jc w:val="both"/>
        <w:rPr>
          <w:rFonts w:ascii="Arial" w:hAnsi="Arial" w:cs="Arial"/>
        </w:rPr>
      </w:pPr>
    </w:p>
    <w:p w14:paraId="45B10327" w14:textId="77777777" w:rsidR="00F84651" w:rsidRPr="002B4798" w:rsidRDefault="00F84651" w:rsidP="00F84651">
      <w:pPr>
        <w:spacing w:after="0" w:line="240" w:lineRule="auto"/>
        <w:ind w:left="567"/>
        <w:jc w:val="both"/>
        <w:rPr>
          <w:rFonts w:ascii="Arial" w:hAnsi="Arial" w:cs="Arial"/>
          <w:b/>
          <w:bCs/>
        </w:rPr>
      </w:pPr>
      <w:r w:rsidRPr="002B4798">
        <w:rPr>
          <w:rFonts w:ascii="Arial" w:hAnsi="Arial" w:cs="Arial"/>
          <w:b/>
          <w:bCs/>
        </w:rPr>
        <w:t>2 .</w:t>
      </w:r>
      <w:r w:rsidRPr="002B4798">
        <w:rPr>
          <w:rFonts w:ascii="Arial" w:hAnsi="Arial" w:cs="Arial"/>
          <w:b/>
          <w:bCs/>
        </w:rPr>
        <w:tab/>
        <w:t>DA DOTAÇÃO ORÇAMENTÁRIA</w:t>
      </w:r>
    </w:p>
    <w:p w14:paraId="32D2D991" w14:textId="77777777" w:rsidR="00F84651" w:rsidRPr="002B4798" w:rsidRDefault="00F84651" w:rsidP="00F84651">
      <w:pPr>
        <w:spacing w:after="0" w:line="240" w:lineRule="auto"/>
        <w:ind w:left="567"/>
        <w:jc w:val="both"/>
        <w:rPr>
          <w:rFonts w:ascii="Arial" w:hAnsi="Arial" w:cs="Arial"/>
          <w:b/>
          <w:bCs/>
        </w:rPr>
      </w:pPr>
    </w:p>
    <w:p w14:paraId="5DF166D1" w14:textId="77777777" w:rsidR="00F84651" w:rsidRPr="002B4798" w:rsidRDefault="00F84651" w:rsidP="00F84651">
      <w:pPr>
        <w:spacing w:after="0" w:line="240" w:lineRule="auto"/>
        <w:ind w:left="567"/>
        <w:jc w:val="both"/>
        <w:rPr>
          <w:rFonts w:ascii="Arial" w:hAnsi="Arial" w:cs="Arial"/>
          <w:bCs/>
        </w:rPr>
      </w:pPr>
      <w:r w:rsidRPr="002B4798">
        <w:rPr>
          <w:rFonts w:ascii="Arial" w:hAnsi="Arial" w:cs="Arial"/>
          <w:bCs/>
        </w:rPr>
        <w:t>2.1. As despesas decorrentes na execução do Contrato relativo ao presente Edital correrão por conta do orçamento do exercício vigente, na seguinte rubrica orçamentária:</w:t>
      </w:r>
    </w:p>
    <w:p w14:paraId="11024349" w14:textId="77777777" w:rsidR="00F84651" w:rsidRPr="002B4798" w:rsidRDefault="00F84651" w:rsidP="00F84651">
      <w:pPr>
        <w:spacing w:after="0" w:line="240" w:lineRule="auto"/>
        <w:ind w:left="567"/>
        <w:jc w:val="both"/>
        <w:rPr>
          <w:rFonts w:ascii="Arial" w:hAnsi="Arial" w:cs="Arial"/>
          <w:b/>
          <w:bCs/>
        </w:rPr>
      </w:pPr>
    </w:p>
    <w:p w14:paraId="1EDBF574" w14:textId="77777777" w:rsidR="00362575" w:rsidRPr="002B4798" w:rsidRDefault="00272AB1" w:rsidP="00C473FB">
      <w:pPr>
        <w:spacing w:after="0" w:line="240" w:lineRule="auto"/>
        <w:ind w:left="567"/>
        <w:jc w:val="both"/>
        <w:rPr>
          <w:rFonts w:ascii="Arial" w:hAnsi="Arial" w:cs="Arial"/>
          <w:b/>
          <w:bCs/>
        </w:rPr>
      </w:pPr>
      <w:r w:rsidRPr="002B4798">
        <w:rPr>
          <w:rFonts w:ascii="Arial" w:hAnsi="Arial" w:cs="Arial"/>
          <w:b/>
          <w:bCs/>
        </w:rPr>
        <w:t>273 - 1 . 2019 . 26 . 782 . 9 . 2.92 . 0 . 339000 Aplicações Diretas</w:t>
      </w:r>
    </w:p>
    <w:p w14:paraId="776423E0" w14:textId="77777777" w:rsidR="00362575" w:rsidRPr="002B4798" w:rsidRDefault="00272AB1" w:rsidP="00C473FB">
      <w:pPr>
        <w:spacing w:after="0" w:line="240" w:lineRule="auto"/>
        <w:ind w:left="567"/>
        <w:jc w:val="both"/>
        <w:rPr>
          <w:rFonts w:ascii="Arial" w:hAnsi="Arial" w:cs="Arial"/>
          <w:b/>
          <w:bCs/>
        </w:rPr>
      </w:pPr>
      <w:r w:rsidRPr="002B4798">
        <w:rPr>
          <w:rFonts w:ascii="Arial" w:hAnsi="Arial" w:cs="Arial"/>
          <w:b/>
          <w:bCs/>
        </w:rPr>
        <w:t>234 - 1 . 2019 . 26 . 782 . 9 . 2.92 . 0 . 339000 Aplicações Diretas</w:t>
      </w:r>
    </w:p>
    <w:p w14:paraId="57C1462E" w14:textId="77777777" w:rsidR="00272AB1" w:rsidRPr="002B4798" w:rsidRDefault="00272AB1" w:rsidP="00C473FB">
      <w:pPr>
        <w:spacing w:after="0" w:line="240" w:lineRule="auto"/>
        <w:ind w:left="567"/>
        <w:jc w:val="both"/>
        <w:rPr>
          <w:rFonts w:ascii="Arial" w:hAnsi="Arial" w:cs="Arial"/>
          <w:b/>
          <w:bCs/>
        </w:rPr>
      </w:pPr>
    </w:p>
    <w:p w14:paraId="2CAE2BA7" w14:textId="77777777" w:rsidR="00C473FB" w:rsidRPr="002B4798" w:rsidRDefault="00C473FB" w:rsidP="00C473FB">
      <w:pPr>
        <w:numPr>
          <w:ilvl w:val="0"/>
          <w:numId w:val="13"/>
        </w:numPr>
        <w:spacing w:after="0" w:line="240" w:lineRule="auto"/>
        <w:jc w:val="both"/>
        <w:rPr>
          <w:rFonts w:ascii="Arial" w:hAnsi="Arial" w:cs="Arial"/>
          <w:b/>
          <w:bCs/>
        </w:rPr>
      </w:pPr>
      <w:r w:rsidRPr="002B4798">
        <w:rPr>
          <w:rFonts w:ascii="Arial" w:hAnsi="Arial" w:cs="Arial"/>
          <w:b/>
          <w:bCs/>
        </w:rPr>
        <w:t>DO CREDENCIAMENTO</w:t>
      </w:r>
    </w:p>
    <w:p w14:paraId="30CD7073" w14:textId="77777777" w:rsidR="00C473FB" w:rsidRPr="002B4798" w:rsidRDefault="00C473FB" w:rsidP="00C473FB">
      <w:pPr>
        <w:spacing w:after="0" w:line="240" w:lineRule="auto"/>
        <w:ind w:left="567"/>
        <w:jc w:val="both"/>
        <w:rPr>
          <w:rFonts w:ascii="Arial" w:hAnsi="Arial" w:cs="Arial"/>
          <w:b/>
          <w:bCs/>
        </w:rPr>
      </w:pPr>
    </w:p>
    <w:p w14:paraId="545FA9E4"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75057FEB"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3.2   </w:t>
      </w:r>
      <w:r w:rsidRPr="002B4798">
        <w:rPr>
          <w:rFonts w:ascii="Arial" w:hAnsi="Arial" w:cs="Arial"/>
          <w:bCs/>
        </w:rPr>
        <w:tab/>
        <w:t>Poderão participar deste Pregão Eletrônico as empresas que apresentarem toda a documentação por ela exigida para respectivo cadastramento junto à Bolsa Nacional de Compras.</w:t>
      </w:r>
    </w:p>
    <w:p w14:paraId="6F095061"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3.3     É vedada a participação de empresa em forma de consórcios ou grupos de empresas.</w:t>
      </w:r>
    </w:p>
    <w:p w14:paraId="535D9CBD"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4952D01B"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3.5   O licitante deverá estar credenciado, de forma direta ou através de empresas associadas à Bolsa Nacional de Compras, até no mínimo uma hora antes do horário fixado no edital para o recebimento das propostas. </w:t>
      </w:r>
    </w:p>
    <w:p w14:paraId="090686A9"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3.6    O cadastramento do licitante deverá ser requerido acompanhado dos seguintes documentos:</w:t>
      </w:r>
    </w:p>
    <w:p w14:paraId="5A68B59E"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          </w:t>
      </w:r>
      <w:r w:rsidRPr="006E508B">
        <w:rPr>
          <w:rFonts w:ascii="Arial" w:hAnsi="Arial" w:cs="Arial"/>
          <w:bCs/>
        </w:rPr>
        <w:t>a) Instrumento particular de mandato outorgando à operador devidamente credenciado junto à Bolsa, poderes específicos de sua representação no pregão, conforme modelo fornecido pela Bolsa Nacional de Compras (ANEXO 04)</w:t>
      </w:r>
    </w:p>
    <w:p w14:paraId="7E0C5F63"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          b) Declaração de seu pleno conhecimento, de aceitação e de atendimento às exigências de habilitação   </w:t>
      </w:r>
      <w:r w:rsidRPr="006E508B">
        <w:rPr>
          <w:rFonts w:ascii="Arial" w:hAnsi="Arial" w:cs="Arial"/>
          <w:bCs/>
        </w:rPr>
        <w:t>previstas no Edital, conforme modelo fornecido pela Bolsa Nacional de Compras (ANEXO 04) e</w:t>
      </w:r>
      <w:r w:rsidRPr="002B4798">
        <w:rPr>
          <w:rFonts w:ascii="Arial" w:hAnsi="Arial" w:cs="Arial"/>
          <w:bCs/>
        </w:rPr>
        <w:t xml:space="preserve"> </w:t>
      </w:r>
    </w:p>
    <w:p w14:paraId="3BB455DF"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4640FB51"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O custo de operacionalização e uso do sistema, ficará a cargo do Licitante vencedor do certame, que pagará a Bolsa Nacional de Compras, provedora do sistema eletrônico, o equivalente ao percentual estabelecido pela mesma sobre o valor contratual ajustado, a título de taxa pela utilização dos recursos de tecnologia da informação, em conformidade com o regulamento operacional da </w:t>
      </w:r>
      <w:proofErr w:type="spellStart"/>
      <w:r w:rsidRPr="002B4798">
        <w:rPr>
          <w:rFonts w:ascii="Arial" w:hAnsi="Arial" w:cs="Arial"/>
          <w:bCs/>
        </w:rPr>
        <w:t>Bnc</w:t>
      </w:r>
      <w:proofErr w:type="spellEnd"/>
      <w:r w:rsidRPr="002B4798">
        <w:rPr>
          <w:rFonts w:ascii="Arial" w:hAnsi="Arial" w:cs="Arial"/>
          <w:bCs/>
        </w:rPr>
        <w:t xml:space="preserve"> – Bolsa Nacional de Compras, anexo 04</w:t>
      </w:r>
    </w:p>
    <w:p w14:paraId="10F8B3C6"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3.7 </w:t>
      </w:r>
      <w:r w:rsidRPr="002B4798">
        <w:rPr>
          <w:rFonts w:ascii="Arial" w:hAnsi="Arial" w:cs="Arial"/>
          <w:bCs/>
        </w:rPr>
        <w:tab/>
        <w:t>A microempresa ou empresa de pequeno porte, além da apresentação da declaração constante no Anexo 09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410EE98E" w14:textId="77777777" w:rsidR="000A51A8" w:rsidRPr="002B4798" w:rsidRDefault="000A51A8" w:rsidP="000A51A8">
      <w:pPr>
        <w:pStyle w:val="PargrafodaLista"/>
        <w:numPr>
          <w:ilvl w:val="0"/>
          <w:numId w:val="13"/>
        </w:numPr>
        <w:jc w:val="both"/>
        <w:rPr>
          <w:rFonts w:ascii="Arial" w:hAnsi="Arial" w:cs="Arial"/>
          <w:b/>
          <w:bCs/>
          <w:sz w:val="22"/>
          <w:szCs w:val="22"/>
        </w:rPr>
      </w:pPr>
      <w:r w:rsidRPr="002B4798">
        <w:rPr>
          <w:rFonts w:ascii="Arial" w:hAnsi="Arial" w:cs="Arial"/>
          <w:b/>
          <w:bCs/>
          <w:sz w:val="22"/>
          <w:szCs w:val="22"/>
        </w:rPr>
        <w:lastRenderedPageBreak/>
        <w:t>REGULAMENTO OPERACIONAL DO CERTAME</w:t>
      </w:r>
    </w:p>
    <w:p w14:paraId="7422CA78" w14:textId="77777777" w:rsidR="000A51A8" w:rsidRPr="002B4798" w:rsidRDefault="000A51A8" w:rsidP="000A51A8">
      <w:pPr>
        <w:pStyle w:val="PargrafodaLista"/>
        <w:ind w:left="1440"/>
        <w:jc w:val="both"/>
        <w:rPr>
          <w:rFonts w:ascii="Arial" w:hAnsi="Arial" w:cs="Arial"/>
          <w:b/>
          <w:bCs/>
          <w:sz w:val="22"/>
          <w:szCs w:val="22"/>
        </w:rPr>
      </w:pPr>
    </w:p>
    <w:p w14:paraId="75BE4E48"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4.1   </w:t>
      </w:r>
      <w:r w:rsidRPr="002B4798">
        <w:rPr>
          <w:rFonts w:ascii="Arial" w:hAnsi="Arial" w:cs="Arial"/>
          <w:bCs/>
        </w:rPr>
        <w:tab/>
        <w:t>O certame será conduzido pelo Pregoeiro, com o auxílio da equipe de apoio, que terá, em especial, as seguintes atribuições:</w:t>
      </w:r>
    </w:p>
    <w:p w14:paraId="20CE278E"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a) acompanhar os trabalhos da equipe de apoio;</w:t>
      </w:r>
    </w:p>
    <w:p w14:paraId="1FD02EC1"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b) responder as questões formuladas pelos fornecedores, relativas ao certame;</w:t>
      </w:r>
    </w:p>
    <w:p w14:paraId="109E767C"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c) abrir as propostas de preços;</w:t>
      </w:r>
    </w:p>
    <w:p w14:paraId="2A343AC1"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d) analisar a aceitabilidade das propostas;</w:t>
      </w:r>
    </w:p>
    <w:p w14:paraId="30BED16F"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e) desclassificar propostas indicando os motivos;</w:t>
      </w:r>
    </w:p>
    <w:p w14:paraId="23756891"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f) conduzir os procedimentos relativos aos lances e à escolha da proposta do lance de menor preço;</w:t>
      </w:r>
    </w:p>
    <w:p w14:paraId="6A3942F6"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g) verificar a habilitação do proponente classificado em primeiro lugar;</w:t>
      </w:r>
    </w:p>
    <w:p w14:paraId="31CAD1BA"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h) declarar o vencedor;</w:t>
      </w:r>
    </w:p>
    <w:p w14:paraId="4CDC97CC"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i) receber, examinar e decidir sobre a pertinência dos recursos;</w:t>
      </w:r>
    </w:p>
    <w:p w14:paraId="45B85509"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j) elaborar a ata da sessão;</w:t>
      </w:r>
    </w:p>
    <w:p w14:paraId="4BA311A3"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k) encaminhar o processo à autoridade superior para homologar e autorizar a contratação;</w:t>
      </w:r>
    </w:p>
    <w:p w14:paraId="49E86C1C"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l) abrir processo administrativo para apuração de irregularidades visando a aplicação de penalidades previstas na legislação.</w:t>
      </w:r>
    </w:p>
    <w:p w14:paraId="74885C77" w14:textId="77777777" w:rsidR="000A51A8" w:rsidRPr="002B4798" w:rsidRDefault="000A51A8" w:rsidP="000A51A8">
      <w:pPr>
        <w:spacing w:after="0" w:line="240" w:lineRule="auto"/>
        <w:ind w:left="567"/>
        <w:jc w:val="both"/>
        <w:rPr>
          <w:rFonts w:ascii="Arial" w:hAnsi="Arial" w:cs="Arial"/>
          <w:bCs/>
        </w:rPr>
      </w:pPr>
    </w:p>
    <w:p w14:paraId="2E502975" w14:textId="77777777" w:rsidR="000A51A8" w:rsidRPr="002B4798" w:rsidRDefault="000A51A8" w:rsidP="000A51A8">
      <w:pPr>
        <w:spacing w:after="0" w:line="240" w:lineRule="auto"/>
        <w:ind w:left="567"/>
        <w:jc w:val="both"/>
        <w:rPr>
          <w:rFonts w:ascii="Arial" w:hAnsi="Arial" w:cs="Arial"/>
          <w:b/>
          <w:bCs/>
        </w:rPr>
      </w:pPr>
      <w:r w:rsidRPr="002B4798">
        <w:rPr>
          <w:rFonts w:ascii="Arial" w:hAnsi="Arial" w:cs="Arial"/>
          <w:b/>
          <w:bCs/>
        </w:rPr>
        <w:t>CREDENCIAMENTO NO SISTEMA DE LICITAÇÕES DA BOLSA NACIONAL DE COMPRAS:</w:t>
      </w:r>
    </w:p>
    <w:p w14:paraId="54533A74" w14:textId="77777777" w:rsidR="000A51A8" w:rsidRPr="002B4798" w:rsidRDefault="000A51A8" w:rsidP="000A51A8">
      <w:pPr>
        <w:spacing w:after="0" w:line="240" w:lineRule="auto"/>
        <w:ind w:left="567"/>
        <w:jc w:val="both"/>
        <w:rPr>
          <w:rFonts w:ascii="Arial" w:hAnsi="Arial" w:cs="Arial"/>
          <w:b/>
          <w:bCs/>
        </w:rPr>
      </w:pPr>
    </w:p>
    <w:p w14:paraId="17F662E3"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4.2      As pessoas jurídicas ou firmas individuais interessadas deverão nomear através do instrumento de mandato previsto no item 4.6 “a”, com firma reconhecida, operador devidamente credenciado em qualquer empresa associada à Bolsa Nacional de Compras atribuindo poderes para formular lances de preços e praticar todos os demais atos e operações no site: www.bnc.org.br. </w:t>
      </w:r>
    </w:p>
    <w:p w14:paraId="623C63C6"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4.3 </w:t>
      </w:r>
      <w:r w:rsidRPr="002B4798">
        <w:rPr>
          <w:rFonts w:ascii="Arial" w:hAnsi="Arial" w:cs="Arial"/>
          <w:bCs/>
        </w:rPr>
        <w:tab/>
        <w:t>A participação do licitante no pregão eletrônico se dará por meio de participação direta ou através de empresas associadas à BNC – Bolsa Nacional de Compras, a qual deverá manifestar, por meio de seu operador designado, em campo próprio do sistema, pleno conhecimento, aceitação e atendimento às exigências de habilitação previstas no Edital.</w:t>
      </w:r>
    </w:p>
    <w:p w14:paraId="41CC7D71"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4.4 </w:t>
      </w:r>
      <w:r w:rsidRPr="002B4798">
        <w:rPr>
          <w:rFonts w:ascii="Arial" w:hAnsi="Arial" w:cs="Arial"/>
          <w:bCs/>
        </w:rPr>
        <w:tab/>
        <w:t xml:space="preserve">O acesso do operador ao pregão, para efeito de encaminhamento de proposta de preço e lances sucessivos de preços, em nome do licitante, somente se dará mediante prévia definição de senha privativa.                                                                                           </w:t>
      </w:r>
    </w:p>
    <w:p w14:paraId="5CF54213"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4.5 </w:t>
      </w:r>
      <w:r w:rsidRPr="002B4798">
        <w:rPr>
          <w:rFonts w:ascii="Arial" w:hAnsi="Arial" w:cs="Arial"/>
          <w:bCs/>
        </w:rPr>
        <w:tab/>
        <w:t>A chave de identificação e a senha dos operadores poderão ser utilizadas em qualquer pregão eletrônico, salvo quando canceladas por solicitação do credenciado ou por iniciativa da BNC - Bolsa Nacional de Compras.</w:t>
      </w:r>
    </w:p>
    <w:p w14:paraId="47F4AD91"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4.6 </w:t>
      </w:r>
      <w:r w:rsidRPr="002B4798">
        <w:rPr>
          <w:rFonts w:ascii="Arial" w:hAnsi="Arial" w:cs="Arial"/>
          <w:bCs/>
        </w:rPr>
        <w:tab/>
        <w:t>É de exclusiva responsabilidade do usuário o sigilo da senha, bem como seu uso em qualquer transação efetuada diretamente ou por seu representante, não cabendo a BNC - Bolsa Nacional de Compras a responsabilidade por eventuais danos decorrentes de uso indevido da senha, ainda que por terceiros.</w:t>
      </w:r>
    </w:p>
    <w:p w14:paraId="10B36547"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4.7 </w:t>
      </w:r>
      <w:r w:rsidRPr="002B4798">
        <w:rPr>
          <w:rFonts w:ascii="Arial" w:hAnsi="Arial" w:cs="Arial"/>
          <w:bCs/>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4D4100DA"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PARTICIPAÇÃO:</w:t>
      </w:r>
    </w:p>
    <w:p w14:paraId="51CA7D8A"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4.8  </w:t>
      </w:r>
      <w:r w:rsidRPr="002B4798">
        <w:rPr>
          <w:rFonts w:ascii="Arial" w:hAnsi="Arial" w:cs="Arial"/>
          <w:bCs/>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2B4798">
        <w:rPr>
          <w:rFonts w:ascii="Arial" w:hAnsi="Arial" w:cs="Arial"/>
          <w:bCs/>
        </w:rPr>
        <w:tab/>
      </w:r>
    </w:p>
    <w:p w14:paraId="603F08DF"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4.9  </w:t>
      </w:r>
      <w:r w:rsidRPr="002B4798">
        <w:rPr>
          <w:rFonts w:ascii="Arial" w:hAnsi="Arial" w:cs="Arial"/>
          <w:bCs/>
        </w:rPr>
        <w:tab/>
        <w:t xml:space="preserve">Caberá ao fornecedor acompanhar as operações no sistema eletrônico durante a sessão pública do pregão, ficando responsável pelo ônus decorrente da perda de negócios diante da </w:t>
      </w:r>
      <w:r w:rsidRPr="002B4798">
        <w:rPr>
          <w:rFonts w:ascii="Arial" w:hAnsi="Arial" w:cs="Arial"/>
          <w:bCs/>
        </w:rPr>
        <w:lastRenderedPageBreak/>
        <w:t>inobservância de quaisquer mensagens emitidas pelo sistema ou da desconexão do seu representante;</w:t>
      </w:r>
    </w:p>
    <w:p w14:paraId="6D4448DF"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4.10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FAC887F" w14:textId="77777777" w:rsidR="000A51A8" w:rsidRDefault="000A51A8" w:rsidP="000A51A8">
      <w:pPr>
        <w:spacing w:after="0" w:line="240" w:lineRule="auto"/>
        <w:ind w:left="567"/>
        <w:jc w:val="both"/>
        <w:rPr>
          <w:rFonts w:ascii="Arial" w:hAnsi="Arial" w:cs="Arial"/>
          <w:bCs/>
        </w:rPr>
      </w:pPr>
      <w:r w:rsidRPr="002B4798">
        <w:rPr>
          <w:rFonts w:ascii="Arial" w:hAnsi="Arial" w:cs="Arial"/>
          <w:bCs/>
        </w:rPr>
        <w:t>4.11 Poderão participar deste Pregão interessados cujo ramo de atividade seja compatível com o objeto desta licitação.</w:t>
      </w:r>
    </w:p>
    <w:p w14:paraId="461CF3C8" w14:textId="77777777" w:rsidR="006E508B" w:rsidRDefault="006E508B" w:rsidP="006E508B">
      <w:pPr>
        <w:spacing w:after="0" w:line="240" w:lineRule="auto"/>
        <w:ind w:left="567"/>
        <w:jc w:val="both"/>
        <w:rPr>
          <w:rFonts w:ascii="Arial" w:hAnsi="Arial" w:cs="Arial"/>
          <w:bCs/>
          <w:iCs/>
        </w:rPr>
      </w:pPr>
      <w:r>
        <w:rPr>
          <w:rFonts w:ascii="Arial" w:hAnsi="Arial" w:cs="Arial"/>
          <w:bCs/>
        </w:rPr>
        <w:t xml:space="preserve">4.12 </w:t>
      </w:r>
      <w:r w:rsidR="000A51A8" w:rsidRPr="002B4798">
        <w:rPr>
          <w:rFonts w:ascii="Arial" w:hAnsi="Arial" w:cs="Arial"/>
          <w:bCs/>
          <w:iCs/>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CB797C5" w14:textId="1AE4374A" w:rsidR="000A51A8" w:rsidRPr="002B4798" w:rsidRDefault="000A51A8" w:rsidP="006E508B">
      <w:pPr>
        <w:spacing w:after="0" w:line="240" w:lineRule="auto"/>
        <w:ind w:left="567"/>
        <w:jc w:val="both"/>
        <w:rPr>
          <w:rFonts w:ascii="Arial" w:hAnsi="Arial" w:cs="Arial"/>
          <w:bCs/>
        </w:rPr>
      </w:pPr>
      <w:r w:rsidRPr="002B4798">
        <w:rPr>
          <w:rFonts w:ascii="Arial" w:hAnsi="Arial" w:cs="Arial"/>
          <w:bCs/>
          <w:iCs/>
        </w:rPr>
        <w:br/>
      </w:r>
      <w:r w:rsidRPr="002B4798">
        <w:rPr>
          <w:rFonts w:ascii="Arial" w:hAnsi="Arial" w:cs="Arial"/>
          <w:b/>
          <w:bCs/>
          <w:i/>
        </w:rPr>
        <w:t>Não poderão participar desta licitação os interessados:</w:t>
      </w:r>
    </w:p>
    <w:p w14:paraId="6A46268C" w14:textId="77777777"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Proibidos de participar de licitações e celebrar contratos administrativos, na forma da legislação vigente;</w:t>
      </w:r>
    </w:p>
    <w:p w14:paraId="2041BBBA" w14:textId="77777777"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Que não atendam às condições deste Edital e seu(s) anexo(s);</w:t>
      </w:r>
    </w:p>
    <w:p w14:paraId="14CB9382" w14:textId="77777777"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Estrangeiros que não tenham representação legal no Brasil com poderes expressos para receber citação e responder administrativa ou judicialmente;</w:t>
      </w:r>
    </w:p>
    <w:p w14:paraId="60E699E6" w14:textId="77777777"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Que se enquadrem nas vedações previstas no artigo 9º da Lei nº 8.666, de 1993;</w:t>
      </w:r>
    </w:p>
    <w:p w14:paraId="09AAE4D3" w14:textId="77777777"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 xml:space="preserve"> Que estejam sob falência,  concurso de credores, concordata ou em processo de dissolução ou liquidação;</w:t>
      </w:r>
    </w:p>
    <w:p w14:paraId="6BB05378" w14:textId="77777777" w:rsidR="000A51A8" w:rsidRPr="002B4798" w:rsidRDefault="000A51A8" w:rsidP="000A51A8">
      <w:pPr>
        <w:numPr>
          <w:ilvl w:val="2"/>
          <w:numId w:val="27"/>
        </w:numPr>
        <w:spacing w:after="0" w:line="240" w:lineRule="auto"/>
        <w:ind w:left="567" w:firstLine="0"/>
        <w:jc w:val="both"/>
        <w:rPr>
          <w:rFonts w:ascii="Arial" w:hAnsi="Arial" w:cs="Arial"/>
          <w:bCs/>
        </w:rPr>
      </w:pPr>
      <w:r w:rsidRPr="002B4798">
        <w:rPr>
          <w:rFonts w:ascii="Arial" w:hAnsi="Arial" w:cs="Arial"/>
          <w:bCs/>
        </w:rPr>
        <w:t>Organizações da Sociedade Civil de Interesse Público - OSCIP, atuando nessa condição (Acórdão nº 746/2014-TCU-Plenário).</w:t>
      </w:r>
    </w:p>
    <w:p w14:paraId="667F0F50" w14:textId="77777777" w:rsidR="000A51A8" w:rsidRPr="002B4798" w:rsidRDefault="000A51A8" w:rsidP="000A51A8">
      <w:pPr>
        <w:spacing w:after="0" w:line="240" w:lineRule="auto"/>
        <w:ind w:left="567"/>
        <w:jc w:val="both"/>
        <w:rPr>
          <w:rFonts w:ascii="Arial" w:hAnsi="Arial" w:cs="Arial"/>
          <w:bCs/>
        </w:rPr>
      </w:pPr>
      <w:r w:rsidRPr="002B4798">
        <w:rPr>
          <w:rFonts w:ascii="Arial" w:hAnsi="Arial" w:cs="Arial"/>
          <w:bCs/>
        </w:rPr>
        <w:t xml:space="preserve">4.14 </w:t>
      </w:r>
      <w:r w:rsidRPr="002B4798">
        <w:rPr>
          <w:rFonts w:ascii="Arial" w:hAnsi="Arial" w:cs="Arial"/>
          <w:bCs/>
        </w:rPr>
        <w:tab/>
        <w:t xml:space="preserve">Qualquer dúvida em relação ao acesso no sistema operacional, poderá ser esclarecida ou através de uma empresa associada ou pelos telefones: (42) 3026-4550, ou através da Bolsa Nacional de Compras ou pelo e-mail </w:t>
      </w:r>
      <w:hyperlink r:id="rId9" w:history="1">
        <w:r w:rsidRPr="002B4798">
          <w:rPr>
            <w:rStyle w:val="Hyperlink"/>
            <w:rFonts w:ascii="Arial" w:hAnsi="Arial" w:cs="Arial"/>
            <w:bCs/>
          </w:rPr>
          <w:t>contato@bnc.org.br</w:t>
        </w:r>
      </w:hyperlink>
      <w:r w:rsidRPr="002B4798">
        <w:rPr>
          <w:rFonts w:ascii="Arial" w:hAnsi="Arial" w:cs="Arial"/>
          <w:bCs/>
        </w:rPr>
        <w:t>.</w:t>
      </w:r>
    </w:p>
    <w:p w14:paraId="337B5F7B" w14:textId="77777777" w:rsidR="00C473FB" w:rsidRPr="002B4798" w:rsidRDefault="00C473FB" w:rsidP="00C473FB">
      <w:pPr>
        <w:spacing w:after="0" w:line="240" w:lineRule="auto"/>
        <w:ind w:left="567"/>
        <w:jc w:val="both"/>
        <w:rPr>
          <w:rFonts w:ascii="Arial" w:hAnsi="Arial" w:cs="Arial"/>
          <w:bCs/>
          <w:iCs/>
        </w:rPr>
      </w:pPr>
    </w:p>
    <w:p w14:paraId="1F0ACF59" w14:textId="77777777" w:rsidR="00C473FB" w:rsidRPr="002B4798" w:rsidRDefault="00C473FB" w:rsidP="00C473FB">
      <w:pPr>
        <w:numPr>
          <w:ilvl w:val="0"/>
          <w:numId w:val="16"/>
        </w:numPr>
        <w:spacing w:after="0" w:line="240" w:lineRule="auto"/>
        <w:jc w:val="both"/>
        <w:rPr>
          <w:rFonts w:ascii="Arial" w:hAnsi="Arial" w:cs="Arial"/>
          <w:b/>
          <w:bCs/>
        </w:rPr>
      </w:pPr>
      <w:r w:rsidRPr="002B4798">
        <w:rPr>
          <w:rFonts w:ascii="Arial" w:hAnsi="Arial" w:cs="Arial"/>
          <w:b/>
          <w:bCs/>
        </w:rPr>
        <w:t>DA APRESENTAÇÃO DA PROPOSTA E DOS DOCUMENTOS DE HABILITAÇÃO</w:t>
      </w:r>
    </w:p>
    <w:p w14:paraId="7CC13EC1" w14:textId="77777777" w:rsidR="00C473FB" w:rsidRPr="002B4798" w:rsidRDefault="00C473FB" w:rsidP="00C473FB">
      <w:pPr>
        <w:spacing w:after="0" w:line="240" w:lineRule="auto"/>
        <w:ind w:left="567"/>
        <w:jc w:val="both"/>
        <w:rPr>
          <w:rFonts w:ascii="Arial" w:hAnsi="Arial" w:cs="Arial"/>
          <w:b/>
          <w:bCs/>
        </w:rPr>
      </w:pPr>
    </w:p>
    <w:p w14:paraId="1C915F83" w14:textId="77777777"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1009DF90" w14:textId="77777777" w:rsidR="00C473FB" w:rsidRPr="002B4798" w:rsidRDefault="00C473FB" w:rsidP="00C473FB">
      <w:pPr>
        <w:spacing w:after="0" w:line="240" w:lineRule="auto"/>
        <w:ind w:left="567"/>
        <w:jc w:val="both"/>
        <w:rPr>
          <w:rFonts w:ascii="Arial" w:hAnsi="Arial" w:cs="Arial"/>
          <w:bCs/>
        </w:rPr>
      </w:pPr>
    </w:p>
    <w:p w14:paraId="65D248EA" w14:textId="77777777"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O envio da proposta, acompanhada dos documentos de habilitação exigidos neste Edital, ocorrerá por meio de chave de acesso e senha.</w:t>
      </w:r>
    </w:p>
    <w:p w14:paraId="4F441C4A" w14:textId="77777777" w:rsidR="00C473FB" w:rsidRPr="002B4798" w:rsidRDefault="00C473FB" w:rsidP="00C473FB">
      <w:pPr>
        <w:spacing w:after="0" w:line="240" w:lineRule="auto"/>
        <w:ind w:left="567"/>
        <w:jc w:val="both"/>
        <w:rPr>
          <w:rFonts w:ascii="Arial" w:hAnsi="Arial" w:cs="Arial"/>
          <w:bCs/>
        </w:rPr>
      </w:pPr>
    </w:p>
    <w:p w14:paraId="02FE1036" w14:textId="77777777"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As Microempresas e Empresas de Pequeno Porte deverão encaminhar a documentação de habilitação, ainda que haja alguma restrição de regularidade fiscal e trabalhista, nos termos do art. 43, § 1º da LC nº 123, de 2006.</w:t>
      </w:r>
    </w:p>
    <w:p w14:paraId="67C0AC79" w14:textId="77777777" w:rsidR="00C473FB" w:rsidRPr="002B4798" w:rsidRDefault="00C473FB" w:rsidP="00C473FB">
      <w:pPr>
        <w:spacing w:after="0" w:line="240" w:lineRule="auto"/>
        <w:ind w:left="567"/>
        <w:jc w:val="both"/>
        <w:rPr>
          <w:rFonts w:ascii="Arial" w:hAnsi="Arial" w:cs="Arial"/>
          <w:bCs/>
        </w:rPr>
      </w:pPr>
    </w:p>
    <w:p w14:paraId="65A59B63" w14:textId="77777777"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D47185B" w14:textId="77777777" w:rsidR="00C473FB" w:rsidRPr="002B4798" w:rsidRDefault="00C473FB" w:rsidP="00C473FB">
      <w:pPr>
        <w:spacing w:after="0" w:line="240" w:lineRule="auto"/>
        <w:ind w:left="567"/>
        <w:jc w:val="both"/>
        <w:rPr>
          <w:rFonts w:ascii="Arial" w:hAnsi="Arial" w:cs="Arial"/>
          <w:bCs/>
        </w:rPr>
      </w:pPr>
    </w:p>
    <w:p w14:paraId="4B7E2A68" w14:textId="77777777"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Até a abertura da sessão pública, os licitantes poderão retirar ou substituir a proposta e os documentos de habilitação anteriormente inseridos no sistema;</w:t>
      </w:r>
    </w:p>
    <w:p w14:paraId="422DBF55" w14:textId="77777777" w:rsidR="00C473FB" w:rsidRPr="002B4798" w:rsidRDefault="00C473FB" w:rsidP="00C473FB">
      <w:pPr>
        <w:spacing w:after="0" w:line="240" w:lineRule="auto"/>
        <w:ind w:left="567"/>
        <w:jc w:val="both"/>
        <w:rPr>
          <w:rFonts w:ascii="Arial" w:hAnsi="Arial" w:cs="Arial"/>
          <w:bCs/>
        </w:rPr>
      </w:pPr>
    </w:p>
    <w:p w14:paraId="7011FAC4" w14:textId="77777777"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lastRenderedPageBreak/>
        <w:t>Não será estabelecida, nessa etapa do certame, ordem de classificação entre as propostas apresentadas, o que somente ocorrerá após a realização dos procedimentos de negociação e julgamento da proposta.</w:t>
      </w:r>
    </w:p>
    <w:p w14:paraId="7CCE17B4" w14:textId="77777777" w:rsidR="00C473FB" w:rsidRPr="002B4798" w:rsidRDefault="00C473FB" w:rsidP="00C473FB">
      <w:pPr>
        <w:spacing w:after="0" w:line="240" w:lineRule="auto"/>
        <w:ind w:left="567"/>
        <w:jc w:val="both"/>
        <w:rPr>
          <w:rFonts w:ascii="Arial" w:hAnsi="Arial" w:cs="Arial"/>
          <w:bCs/>
        </w:rPr>
      </w:pPr>
    </w:p>
    <w:p w14:paraId="097040D1" w14:textId="77777777" w:rsidR="00C473FB" w:rsidRPr="002B4798" w:rsidRDefault="00C473FB" w:rsidP="00C473FB">
      <w:pPr>
        <w:numPr>
          <w:ilvl w:val="1"/>
          <w:numId w:val="16"/>
        </w:numPr>
        <w:spacing w:after="0" w:line="240" w:lineRule="auto"/>
        <w:jc w:val="both"/>
        <w:rPr>
          <w:rFonts w:ascii="Arial" w:hAnsi="Arial" w:cs="Arial"/>
          <w:bCs/>
        </w:rPr>
      </w:pPr>
      <w:r w:rsidRPr="002B4798">
        <w:rPr>
          <w:rFonts w:ascii="Arial" w:hAnsi="Arial" w:cs="Arial"/>
          <w:bCs/>
        </w:rPr>
        <w:t>Os documentos que compõem a proposta e a habilitação do licitante melhor classificado somente serão disponibilizados para avaliação do pregoeiro e para acesso público após o encerramento do envio de lances.</w:t>
      </w:r>
    </w:p>
    <w:p w14:paraId="0A48DCF5" w14:textId="77777777" w:rsidR="00C473FB" w:rsidRPr="002B4798" w:rsidRDefault="00C473FB" w:rsidP="00C473FB">
      <w:pPr>
        <w:spacing w:after="0" w:line="240" w:lineRule="auto"/>
        <w:ind w:left="567"/>
        <w:jc w:val="both"/>
        <w:rPr>
          <w:rFonts w:ascii="Arial" w:hAnsi="Arial" w:cs="Arial"/>
          <w:b/>
          <w:bCs/>
        </w:rPr>
      </w:pPr>
    </w:p>
    <w:p w14:paraId="285156EE" w14:textId="77777777" w:rsidR="00C473FB" w:rsidRPr="002B4798" w:rsidRDefault="00C473FB" w:rsidP="00C473FB">
      <w:pPr>
        <w:spacing w:after="0" w:line="240" w:lineRule="auto"/>
        <w:ind w:left="567"/>
        <w:jc w:val="both"/>
        <w:rPr>
          <w:rFonts w:ascii="Arial" w:hAnsi="Arial" w:cs="Arial"/>
          <w:b/>
          <w:bCs/>
        </w:rPr>
      </w:pPr>
      <w:r w:rsidRPr="002B4798">
        <w:rPr>
          <w:rFonts w:ascii="Arial" w:hAnsi="Arial" w:cs="Arial"/>
          <w:b/>
          <w:bCs/>
        </w:rPr>
        <w:t>6.  DO PREENCHIMENTO DA PROPOSTA</w:t>
      </w:r>
    </w:p>
    <w:p w14:paraId="5380BD94" w14:textId="77777777" w:rsidR="00C473FB" w:rsidRPr="002B4798" w:rsidRDefault="00C473FB" w:rsidP="00C473FB">
      <w:pPr>
        <w:spacing w:after="0" w:line="240" w:lineRule="auto"/>
        <w:ind w:left="567"/>
        <w:jc w:val="both"/>
        <w:rPr>
          <w:rFonts w:ascii="Arial" w:hAnsi="Arial" w:cs="Arial"/>
          <w:b/>
          <w:bCs/>
        </w:rPr>
      </w:pPr>
    </w:p>
    <w:p w14:paraId="0CF5BDCC" w14:textId="77777777" w:rsidR="00C473FB" w:rsidRPr="002B4798" w:rsidRDefault="00C473FB" w:rsidP="00B60D57">
      <w:pPr>
        <w:numPr>
          <w:ilvl w:val="1"/>
          <w:numId w:val="18"/>
        </w:numPr>
        <w:spacing w:after="0" w:line="240" w:lineRule="auto"/>
        <w:jc w:val="both"/>
        <w:rPr>
          <w:rFonts w:ascii="Arial" w:hAnsi="Arial" w:cs="Arial"/>
          <w:bCs/>
        </w:rPr>
      </w:pPr>
      <w:r w:rsidRPr="002B4798">
        <w:rPr>
          <w:rFonts w:ascii="Arial" w:hAnsi="Arial" w:cs="Arial"/>
          <w:bCs/>
        </w:rPr>
        <w:t>O licitante deverá enviar sua proposta mediante o preenchimento, no sistema eletrônico, dos seguintes campos:</w:t>
      </w:r>
    </w:p>
    <w:p w14:paraId="4A7EE538" w14:textId="79EE09CA" w:rsidR="00C473FB" w:rsidRPr="002B4798" w:rsidRDefault="00C473FB" w:rsidP="000A51A8">
      <w:pPr>
        <w:spacing w:after="0" w:line="240" w:lineRule="auto"/>
        <w:ind w:left="786" w:firstLine="348"/>
        <w:jc w:val="both"/>
        <w:rPr>
          <w:rFonts w:ascii="Arial" w:hAnsi="Arial" w:cs="Arial"/>
          <w:bCs/>
        </w:rPr>
      </w:pPr>
      <w:r w:rsidRPr="002B4798">
        <w:rPr>
          <w:rFonts w:ascii="Arial" w:hAnsi="Arial" w:cs="Arial"/>
          <w:bCs/>
        </w:rPr>
        <w:t>6.1.1</w:t>
      </w:r>
      <w:r w:rsidR="006E508B">
        <w:rPr>
          <w:rFonts w:ascii="Arial" w:hAnsi="Arial" w:cs="Arial"/>
          <w:bCs/>
        </w:rPr>
        <w:t xml:space="preserve">    </w:t>
      </w:r>
      <w:r w:rsidRPr="002B4798">
        <w:rPr>
          <w:rFonts w:ascii="Arial" w:hAnsi="Arial" w:cs="Arial"/>
          <w:bCs/>
        </w:rPr>
        <w:t>Valor unitário</w:t>
      </w:r>
      <w:r w:rsidRPr="002B4798">
        <w:rPr>
          <w:rFonts w:ascii="Arial" w:hAnsi="Arial" w:cs="Arial"/>
          <w:bCs/>
          <w:iCs/>
        </w:rPr>
        <w:t>;</w:t>
      </w:r>
    </w:p>
    <w:p w14:paraId="012C7255" w14:textId="77777777" w:rsidR="00C473FB" w:rsidRPr="002B4798" w:rsidRDefault="00C473FB" w:rsidP="00B60D57">
      <w:pPr>
        <w:numPr>
          <w:ilvl w:val="2"/>
          <w:numId w:val="19"/>
        </w:numPr>
        <w:spacing w:after="0" w:line="240" w:lineRule="auto"/>
        <w:jc w:val="both"/>
        <w:rPr>
          <w:rFonts w:ascii="Arial" w:hAnsi="Arial" w:cs="Arial"/>
          <w:bCs/>
        </w:rPr>
      </w:pPr>
      <w:r w:rsidRPr="002B4798">
        <w:rPr>
          <w:rFonts w:ascii="Arial" w:hAnsi="Arial" w:cs="Arial"/>
          <w:bCs/>
          <w:iCs/>
        </w:rPr>
        <w:t>Marca;</w:t>
      </w:r>
    </w:p>
    <w:p w14:paraId="212AEA51" w14:textId="77777777" w:rsidR="00C473FB" w:rsidRPr="002B4798" w:rsidRDefault="00C473FB" w:rsidP="00B60D57">
      <w:pPr>
        <w:numPr>
          <w:ilvl w:val="2"/>
          <w:numId w:val="19"/>
        </w:numPr>
        <w:spacing w:after="0" w:line="240" w:lineRule="auto"/>
        <w:jc w:val="both"/>
        <w:rPr>
          <w:rFonts w:ascii="Arial" w:hAnsi="Arial" w:cs="Arial"/>
          <w:bCs/>
        </w:rPr>
      </w:pPr>
      <w:r w:rsidRPr="002B4798">
        <w:rPr>
          <w:rFonts w:ascii="Arial" w:hAnsi="Arial" w:cs="Arial"/>
          <w:bCs/>
          <w:iCs/>
        </w:rPr>
        <w:t>Fabricante;</w:t>
      </w:r>
    </w:p>
    <w:p w14:paraId="066BEB30" w14:textId="77777777" w:rsidR="00C473FB" w:rsidRPr="002B4798" w:rsidRDefault="00C473FB" w:rsidP="00B60D57">
      <w:pPr>
        <w:numPr>
          <w:ilvl w:val="2"/>
          <w:numId w:val="19"/>
        </w:numPr>
        <w:spacing w:after="0" w:line="240" w:lineRule="auto"/>
        <w:jc w:val="both"/>
        <w:rPr>
          <w:rFonts w:ascii="Arial" w:hAnsi="Arial" w:cs="Arial"/>
          <w:bCs/>
        </w:rPr>
      </w:pPr>
      <w:r w:rsidRPr="002B4798">
        <w:rPr>
          <w:rFonts w:ascii="Arial" w:hAnsi="Arial" w:cs="Arial"/>
          <w:bCs/>
          <w:iCs/>
        </w:rPr>
        <w:t>Descrição detalhada do objeto, contendo as informações similares à especificação do Termo de Referência: indicando, no que for aplicável</w:t>
      </w:r>
      <w:r w:rsidRPr="002B4798">
        <w:rPr>
          <w:rFonts w:ascii="Arial" w:hAnsi="Arial" w:cs="Arial"/>
          <w:bCs/>
        </w:rPr>
        <w:t xml:space="preserve">, </w:t>
      </w:r>
      <w:r w:rsidRPr="002B4798">
        <w:rPr>
          <w:rFonts w:ascii="Arial" w:hAnsi="Arial" w:cs="Arial"/>
          <w:bCs/>
          <w:i/>
        </w:rPr>
        <w:t xml:space="preserve">o modelo, prazo de validade ou de garantia, número do registro ou inscrição do bem no órgão competente, quando for o caso; </w:t>
      </w:r>
    </w:p>
    <w:p w14:paraId="752A5388" w14:textId="77777777"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Todas as especificações do objeto contidas na proposta vinculam a Contratada.</w:t>
      </w:r>
    </w:p>
    <w:p w14:paraId="73D38EB6" w14:textId="77777777"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Nos valores propostos estarão inclusos todos os custos operacionais, encargos previdenciários, trabalhistas, tributários, comerciais e quaisquer outros que incidam direta ou indiretamente no fornecimento dos bens.</w:t>
      </w:r>
    </w:p>
    <w:p w14:paraId="1616DFEB" w14:textId="77777777"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Os preços ofertados, tanto na proposta inicial, quanto na etapa de lances, serão de exclusiva responsabilidade do licitante, não lhe assistindo o direito de pleitear qualquer alteração, sob alegação de erro, omissão ou qualquer outro pretexto.</w:t>
      </w:r>
    </w:p>
    <w:p w14:paraId="06990155" w14:textId="77777777" w:rsidR="00C473FB" w:rsidRPr="002B4798" w:rsidRDefault="00C473FB" w:rsidP="00B60D57">
      <w:pPr>
        <w:numPr>
          <w:ilvl w:val="1"/>
          <w:numId w:val="19"/>
        </w:numPr>
        <w:spacing w:after="0" w:line="240" w:lineRule="auto"/>
        <w:jc w:val="both"/>
        <w:rPr>
          <w:rFonts w:ascii="Arial" w:hAnsi="Arial" w:cs="Arial"/>
          <w:bCs/>
        </w:rPr>
      </w:pPr>
      <w:r w:rsidRPr="002B4798">
        <w:rPr>
          <w:rFonts w:ascii="Arial" w:hAnsi="Arial" w:cs="Arial"/>
          <w:bCs/>
        </w:rPr>
        <w:t xml:space="preserve">O prazo de validade da proposta não será inferior a 60 </w:t>
      </w:r>
      <w:r w:rsidRPr="002B4798">
        <w:rPr>
          <w:rFonts w:ascii="Arial" w:hAnsi="Arial" w:cs="Arial"/>
          <w:bCs/>
          <w:iCs/>
        </w:rPr>
        <w:t>(sessenta) dias</w:t>
      </w:r>
      <w:r w:rsidRPr="002B4798">
        <w:rPr>
          <w:rFonts w:ascii="Arial" w:hAnsi="Arial" w:cs="Arial"/>
          <w:bCs/>
        </w:rPr>
        <w:t xml:space="preserve">, a contar da data de sua apresentação. </w:t>
      </w:r>
    </w:p>
    <w:p w14:paraId="36D4CDE1" w14:textId="77777777" w:rsidR="004B3153" w:rsidRPr="002B4798" w:rsidRDefault="004B3153" w:rsidP="004B3153">
      <w:pPr>
        <w:pStyle w:val="PargrafodaLista"/>
        <w:widowControl/>
        <w:numPr>
          <w:ilvl w:val="1"/>
          <w:numId w:val="19"/>
        </w:numPr>
        <w:suppressAutoHyphens w:val="0"/>
        <w:spacing w:before="120" w:after="120" w:line="276" w:lineRule="auto"/>
        <w:contextualSpacing w:val="0"/>
        <w:jc w:val="both"/>
        <w:rPr>
          <w:rFonts w:ascii="Arial" w:hAnsi="Arial" w:cs="Arial"/>
          <w:iCs/>
          <w:sz w:val="22"/>
          <w:szCs w:val="22"/>
        </w:rPr>
      </w:pPr>
      <w:r w:rsidRPr="002B4798">
        <w:rPr>
          <w:rFonts w:ascii="Arial" w:hAnsi="Arial" w:cs="Arial"/>
          <w:iCs/>
          <w:sz w:val="22"/>
          <w:szCs w:val="22"/>
        </w:rPr>
        <w:t>O licitante deverá declarar, para cada item, em campo próprio do sistema BNC, se o produto ofertado é manufaturado nacional beneficiado por um dos critérios de margem de preferência indicados no Termo de Referência.</w:t>
      </w:r>
    </w:p>
    <w:p w14:paraId="1CEB0CD4" w14:textId="77777777" w:rsidR="004B3153" w:rsidRPr="002B4798" w:rsidRDefault="004B3153" w:rsidP="004B3153">
      <w:pPr>
        <w:pStyle w:val="PargrafodaLista"/>
        <w:widowControl/>
        <w:numPr>
          <w:ilvl w:val="1"/>
          <w:numId w:val="19"/>
        </w:numPr>
        <w:suppressAutoHyphens w:val="0"/>
        <w:spacing w:before="120" w:after="120" w:line="276" w:lineRule="auto"/>
        <w:contextualSpacing w:val="0"/>
        <w:jc w:val="both"/>
        <w:rPr>
          <w:rFonts w:ascii="Arial" w:hAnsi="Arial" w:cs="Arial"/>
          <w:color w:val="000000"/>
          <w:sz w:val="22"/>
          <w:szCs w:val="22"/>
        </w:rPr>
      </w:pPr>
      <w:r w:rsidRPr="002B4798">
        <w:rPr>
          <w:rFonts w:ascii="Arial" w:hAnsi="Arial" w:cs="Arial"/>
          <w:color w:val="000000"/>
          <w:sz w:val="22"/>
          <w:szCs w:val="22"/>
        </w:rPr>
        <w:t>Os licitantes devem respeitar os preços máximos estabelecidos nas normas de regência de contratações públicas federais, quando participarem de licitações públicas;</w:t>
      </w:r>
    </w:p>
    <w:p w14:paraId="0057DD90" w14:textId="77777777" w:rsidR="004B3153" w:rsidRPr="002B4798" w:rsidRDefault="004B3153" w:rsidP="004B3153">
      <w:pPr>
        <w:pStyle w:val="PargrafodaLista"/>
        <w:widowControl/>
        <w:numPr>
          <w:ilvl w:val="2"/>
          <w:numId w:val="19"/>
        </w:numPr>
        <w:suppressAutoHyphens w:val="0"/>
        <w:spacing w:before="120" w:after="120" w:line="276" w:lineRule="auto"/>
        <w:contextualSpacing w:val="0"/>
        <w:jc w:val="both"/>
        <w:rPr>
          <w:rFonts w:ascii="Arial" w:hAnsi="Arial" w:cs="Arial"/>
          <w:color w:val="000000"/>
          <w:sz w:val="22"/>
          <w:szCs w:val="22"/>
        </w:rPr>
      </w:pPr>
      <w:r w:rsidRPr="002B4798">
        <w:rPr>
          <w:rFonts w:ascii="Arial" w:hAnsi="Arial" w:cs="Arial"/>
          <w:color w:val="000000"/>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5DB87CC" w14:textId="77777777" w:rsidR="00C473FB" w:rsidRPr="002B4798" w:rsidRDefault="00C473FB" w:rsidP="00B60D57">
      <w:pPr>
        <w:spacing w:after="0" w:line="240" w:lineRule="auto"/>
        <w:ind w:left="567"/>
        <w:jc w:val="both"/>
        <w:rPr>
          <w:rFonts w:ascii="Arial" w:hAnsi="Arial" w:cs="Arial"/>
          <w:b/>
          <w:bCs/>
        </w:rPr>
      </w:pPr>
    </w:p>
    <w:p w14:paraId="11F57694" w14:textId="77777777" w:rsidR="00C473FB" w:rsidRPr="002B4798" w:rsidRDefault="00C473FB" w:rsidP="00B60D57">
      <w:pPr>
        <w:numPr>
          <w:ilvl w:val="0"/>
          <w:numId w:val="20"/>
        </w:numPr>
        <w:spacing w:after="0" w:line="240" w:lineRule="auto"/>
        <w:jc w:val="both"/>
        <w:rPr>
          <w:rFonts w:ascii="Arial" w:hAnsi="Arial" w:cs="Arial"/>
          <w:b/>
          <w:bCs/>
        </w:rPr>
      </w:pPr>
      <w:r w:rsidRPr="002B4798">
        <w:rPr>
          <w:rFonts w:ascii="Arial" w:hAnsi="Arial" w:cs="Arial"/>
          <w:b/>
          <w:bCs/>
        </w:rPr>
        <w:t xml:space="preserve"> DA ABERTURA DA SESSÃO, CLASSIFICAÇÃO DAS PROPOSTAS E FORMULAÇÃO DE LANCES </w:t>
      </w:r>
    </w:p>
    <w:p w14:paraId="10D2C8FC" w14:textId="77777777" w:rsidR="004B3153" w:rsidRPr="002B4798" w:rsidRDefault="004B3153" w:rsidP="004B3153">
      <w:pPr>
        <w:spacing w:after="0" w:line="240" w:lineRule="auto"/>
        <w:ind w:left="1020"/>
        <w:jc w:val="both"/>
        <w:rPr>
          <w:rFonts w:ascii="Arial" w:hAnsi="Arial" w:cs="Arial"/>
          <w:b/>
          <w:bCs/>
        </w:rPr>
      </w:pPr>
    </w:p>
    <w:p w14:paraId="01752E63" w14:textId="77777777" w:rsidR="00C473FB" w:rsidRPr="002B4798" w:rsidRDefault="00C473FB" w:rsidP="00B60D57">
      <w:pPr>
        <w:numPr>
          <w:ilvl w:val="1"/>
          <w:numId w:val="20"/>
        </w:numPr>
        <w:spacing w:after="0" w:line="240" w:lineRule="auto"/>
        <w:jc w:val="both"/>
        <w:rPr>
          <w:rFonts w:ascii="Arial" w:hAnsi="Arial" w:cs="Arial"/>
          <w:bCs/>
        </w:rPr>
      </w:pPr>
      <w:r w:rsidRPr="002B4798">
        <w:rPr>
          <w:rFonts w:ascii="Arial" w:hAnsi="Arial" w:cs="Arial"/>
          <w:bCs/>
        </w:rPr>
        <w:t>A abertura da presente licitação dar-se-á em sessão pública, por meio de sistema eletrônico, na data, horário e local indicados neste Edital.</w:t>
      </w:r>
    </w:p>
    <w:p w14:paraId="07814058" w14:textId="77777777" w:rsidR="00C473FB" w:rsidRPr="002B4798" w:rsidRDefault="00C473FB" w:rsidP="00B60D57">
      <w:pPr>
        <w:spacing w:after="0" w:line="240" w:lineRule="auto"/>
        <w:ind w:left="567"/>
        <w:jc w:val="both"/>
        <w:rPr>
          <w:rFonts w:ascii="Arial" w:hAnsi="Arial" w:cs="Arial"/>
          <w:bCs/>
        </w:rPr>
      </w:pPr>
      <w:r w:rsidRPr="002B4798">
        <w:rPr>
          <w:rFonts w:ascii="Arial" w:hAnsi="Arial" w:cs="Arial"/>
          <w:bCs/>
        </w:rPr>
        <w:lastRenderedPageBreak/>
        <w:t xml:space="preserve">7.2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48E222D" w14:textId="77777777" w:rsidR="00C473FB" w:rsidRPr="002B4798" w:rsidRDefault="00C473FB" w:rsidP="00B60D57">
      <w:pPr>
        <w:numPr>
          <w:ilvl w:val="2"/>
          <w:numId w:val="21"/>
        </w:numPr>
        <w:spacing w:after="0" w:line="240" w:lineRule="auto"/>
        <w:jc w:val="both"/>
        <w:rPr>
          <w:rFonts w:ascii="Arial" w:hAnsi="Arial" w:cs="Arial"/>
          <w:bCs/>
        </w:rPr>
      </w:pPr>
      <w:r w:rsidRPr="002B4798">
        <w:rPr>
          <w:rFonts w:ascii="Arial" w:hAnsi="Arial" w:cs="Arial"/>
          <w:bCs/>
        </w:rPr>
        <w:t>Também será desclassificada a proposta que identifique o licitante.</w:t>
      </w:r>
    </w:p>
    <w:p w14:paraId="5BC1CBC9" w14:textId="77777777" w:rsidR="00C473FB" w:rsidRPr="002B4798" w:rsidRDefault="00C473FB" w:rsidP="00B60D57">
      <w:pPr>
        <w:spacing w:after="0" w:line="240" w:lineRule="auto"/>
        <w:ind w:left="567"/>
        <w:jc w:val="both"/>
        <w:rPr>
          <w:rFonts w:ascii="Arial" w:hAnsi="Arial" w:cs="Arial"/>
          <w:bCs/>
        </w:rPr>
      </w:pPr>
      <w:r w:rsidRPr="002B4798">
        <w:rPr>
          <w:rFonts w:ascii="Arial" w:hAnsi="Arial" w:cs="Arial"/>
          <w:bCs/>
        </w:rPr>
        <w:t>7.2.2 A desclassificação será sempre fundamentada e registrada no sistema, com acompanhamento em tempo real por todos os participantes.</w:t>
      </w:r>
    </w:p>
    <w:p w14:paraId="34B3BF64" w14:textId="77777777" w:rsidR="00C473FB" w:rsidRPr="002B4798" w:rsidRDefault="00C473FB" w:rsidP="00B60D57">
      <w:pPr>
        <w:numPr>
          <w:ilvl w:val="2"/>
          <w:numId w:val="22"/>
        </w:numPr>
        <w:spacing w:after="0" w:line="240" w:lineRule="auto"/>
        <w:jc w:val="both"/>
        <w:rPr>
          <w:rFonts w:ascii="Arial" w:hAnsi="Arial" w:cs="Arial"/>
          <w:bCs/>
        </w:rPr>
      </w:pPr>
      <w:r w:rsidRPr="002B4798">
        <w:rPr>
          <w:rFonts w:ascii="Arial" w:hAnsi="Arial" w:cs="Arial"/>
          <w:bCs/>
        </w:rPr>
        <w:t>A não desclassificação da proposta não impede o seu julgamento definitivo em sentido contrário, levado a efeito na fase de aceitação.</w:t>
      </w:r>
    </w:p>
    <w:p w14:paraId="6EC2278E" w14:textId="77777777" w:rsidR="00C473FB" w:rsidRPr="002B4798" w:rsidRDefault="00C473FB" w:rsidP="00B60D57">
      <w:pPr>
        <w:numPr>
          <w:ilvl w:val="1"/>
          <w:numId w:val="22"/>
        </w:numPr>
        <w:spacing w:after="0" w:line="240" w:lineRule="auto"/>
        <w:jc w:val="both"/>
        <w:rPr>
          <w:rFonts w:ascii="Arial" w:hAnsi="Arial" w:cs="Arial"/>
          <w:bCs/>
        </w:rPr>
      </w:pPr>
      <w:r w:rsidRPr="002B4798">
        <w:rPr>
          <w:rFonts w:ascii="Arial" w:hAnsi="Arial" w:cs="Arial"/>
          <w:bCs/>
        </w:rPr>
        <w:t>O sistema ordenará automaticamente as propostas classificadas, sendo que somente estas participarão da fase de lances.</w:t>
      </w:r>
    </w:p>
    <w:p w14:paraId="297476B0" w14:textId="77777777"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O sistema disponibilizará campo próprio para troca de mensagens entre o Pregoeiro e os licitantes.</w:t>
      </w:r>
    </w:p>
    <w:p w14:paraId="73F9FA67" w14:textId="77777777"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 xml:space="preserve"> Iniciada a etapa competitiva, os licitantes deverão encaminhar lances exclusivamente por meio do sistema eletrônico, sendo imediatamente informados do seu recebimento e do valor consignado no registro. </w:t>
      </w:r>
    </w:p>
    <w:p w14:paraId="580831A9" w14:textId="77777777" w:rsidR="00C473FB" w:rsidRPr="002B4798" w:rsidRDefault="00C473FB" w:rsidP="00C473FB">
      <w:pPr>
        <w:numPr>
          <w:ilvl w:val="2"/>
          <w:numId w:val="22"/>
        </w:numPr>
        <w:spacing w:after="0" w:line="240" w:lineRule="auto"/>
        <w:jc w:val="both"/>
        <w:rPr>
          <w:rFonts w:ascii="Arial" w:hAnsi="Arial" w:cs="Arial"/>
          <w:bCs/>
        </w:rPr>
      </w:pPr>
      <w:r w:rsidRPr="002B4798">
        <w:rPr>
          <w:rFonts w:ascii="Arial" w:hAnsi="Arial" w:cs="Arial"/>
          <w:bCs/>
        </w:rPr>
        <w:t>O lance deverá ser ofertado pelo valor total do item.</w:t>
      </w:r>
    </w:p>
    <w:p w14:paraId="4D65FE21" w14:textId="77777777"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Os licitantes poderão oferecer lances sucessivos, observando o horário fixado para abertura da sessão e as regras estabelecidas no Edital.</w:t>
      </w:r>
    </w:p>
    <w:p w14:paraId="5CD31ABE" w14:textId="77777777" w:rsidR="00C473FB" w:rsidRPr="002B4798" w:rsidRDefault="00C473FB" w:rsidP="00C473FB">
      <w:pPr>
        <w:numPr>
          <w:ilvl w:val="1"/>
          <w:numId w:val="22"/>
        </w:numPr>
        <w:spacing w:after="0" w:line="240" w:lineRule="auto"/>
        <w:jc w:val="both"/>
        <w:rPr>
          <w:rFonts w:ascii="Arial" w:hAnsi="Arial" w:cs="Arial"/>
          <w:bCs/>
        </w:rPr>
      </w:pPr>
      <w:r w:rsidRPr="002B4798">
        <w:rPr>
          <w:rFonts w:ascii="Arial" w:hAnsi="Arial" w:cs="Arial"/>
          <w:bCs/>
        </w:rPr>
        <w:t>O licitante somente poderá oferecer lance de valor inferior ao último por ele ofertado e registrado pelo sistema.</w:t>
      </w:r>
    </w:p>
    <w:p w14:paraId="29B5D44D"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O intervalo mínimo de diferença de valores entre os lances, que incidirá tanto em relação aos lances intermediários quanto em relação à proposta que cobrir a melhor oferta deverá ser 5 %</w:t>
      </w:r>
      <w:r w:rsidR="004B3153" w:rsidRPr="002B4798">
        <w:rPr>
          <w:rFonts w:ascii="Arial" w:hAnsi="Arial" w:cs="Arial"/>
          <w:bCs/>
          <w:iCs/>
        </w:rPr>
        <w:t xml:space="preserve"> </w:t>
      </w:r>
      <w:r w:rsidRPr="002B4798">
        <w:rPr>
          <w:rFonts w:ascii="Arial" w:hAnsi="Arial" w:cs="Arial"/>
          <w:bCs/>
          <w:iCs/>
        </w:rPr>
        <w:t>(cinco por cento).</w:t>
      </w:r>
    </w:p>
    <w:p w14:paraId="3F9E4951"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O intervalo entre os lances enviados pelo mesmo licitante poderá variar conforme o pregão e objeto licitado, quando o pregoeiro definir uma margem de lance para esse item.</w:t>
      </w:r>
    </w:p>
    <w:p w14:paraId="366F7CDF"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Não serão aceitos dois ou mais lances de mesmo valor, prevalecendo aquele que for recebido e registrado em primeiro lugar. </w:t>
      </w:r>
    </w:p>
    <w:p w14:paraId="6E1645AF"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Durante o transcurso da sessão pública, os licitantes serão informados, em tempo real, do valor do menor lance registrado, vedada a identificação do licitante. </w:t>
      </w:r>
    </w:p>
    <w:p w14:paraId="677C4022"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No caso de desconexão com o Pregoeiro, no decorrer da etapa competitiva do Pregão, o sistema eletrônico poderá permanecer acessível aos licitantes para a recepção dos lances. </w:t>
      </w:r>
    </w:p>
    <w:p w14:paraId="24B55868"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C0D5184"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O Critério de julgamento adotado será o menor preço, conforme definido neste Edital e seus anexos. </w:t>
      </w:r>
    </w:p>
    <w:p w14:paraId="05FD1697"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Caso o licitante não apresente lances, concorrerá com o valor de sua proposta.</w:t>
      </w:r>
    </w:p>
    <w:p w14:paraId="595845F8"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B4798">
        <w:rPr>
          <w:rFonts w:ascii="Arial" w:hAnsi="Arial" w:cs="Arial"/>
          <w:bCs/>
          <w:iCs/>
        </w:rPr>
        <w:t>arts</w:t>
      </w:r>
      <w:proofErr w:type="spellEnd"/>
      <w:r w:rsidRPr="002B4798">
        <w:rPr>
          <w:rFonts w:ascii="Arial" w:hAnsi="Arial" w:cs="Arial"/>
          <w:bCs/>
          <w:iCs/>
        </w:rPr>
        <w:t>. 44 e 45 da LC nº 123, de 2006, regulamentada pelo Decreto nº 8.538, de 2015.</w:t>
      </w:r>
    </w:p>
    <w:p w14:paraId="2A810DE4"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Nessas condições, as propostas de microempresas e empresas de pequeno porte que se encontrarem na faixa de até 5% (cinco por cento) acima da melhor proposta ou melhor lance serão consideradas empatadas com a primeira colocada.</w:t>
      </w:r>
    </w:p>
    <w:p w14:paraId="33FEB2A7"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A melhor classificada nos termos do item anterior terá o direito de encaminhar uma última oferta para desempate, obrigatoriamente em valor inferior ao da primeira colocada, no prazo </w:t>
      </w:r>
      <w:r w:rsidRPr="002B4798">
        <w:rPr>
          <w:rFonts w:ascii="Arial" w:hAnsi="Arial" w:cs="Arial"/>
          <w:bCs/>
          <w:iCs/>
        </w:rPr>
        <w:lastRenderedPageBreak/>
        <w:t>de 5 (cinco) minutos controlados pelo sistema, contados após a comunicação automática para tanto.</w:t>
      </w:r>
    </w:p>
    <w:p w14:paraId="4D188DCE"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204E935"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1737A22"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621490F"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A ordem de apresentação pelos licitantes é utilizada como um dos critérios de classificação, de maneira que só poderá haver empate entre propostas iguais (não seguidas de lances), ou entre lances finais da fase fechada do modo de disputa aberto.</w:t>
      </w:r>
    </w:p>
    <w:p w14:paraId="55FCB511"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Havendo eventual empate entre propostas ou lances , o critério de desempate será aquele previsto no art. 3º, § 2º, da Lei nº 8.666, de 1993, assegurando-se a preferência, sucessivamente, aos bens produzidos:</w:t>
      </w:r>
    </w:p>
    <w:p w14:paraId="5ABB273D" w14:textId="11E9192E"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no pa</w:t>
      </w:r>
      <w:r w:rsidR="006E508B">
        <w:rPr>
          <w:rFonts w:ascii="Arial" w:hAnsi="Arial" w:cs="Arial"/>
          <w:bCs/>
          <w:iCs/>
        </w:rPr>
        <w:t>í</w:t>
      </w:r>
      <w:r w:rsidRPr="002B4798">
        <w:rPr>
          <w:rFonts w:ascii="Arial" w:hAnsi="Arial" w:cs="Arial"/>
          <w:bCs/>
          <w:iCs/>
        </w:rPr>
        <w:t>s;</w:t>
      </w:r>
    </w:p>
    <w:p w14:paraId="58DD35BC" w14:textId="77777777"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 xml:space="preserve">por empresas brasileiras; </w:t>
      </w:r>
    </w:p>
    <w:p w14:paraId="396360B0" w14:textId="77777777"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por empresas que invistam em pesquisa e no desenvolvimento de tecnologia no País;</w:t>
      </w:r>
    </w:p>
    <w:p w14:paraId="34810F4A" w14:textId="77777777"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por empresas que comprovem cumprimento de reserva de cargos prevista em lei para pessoa com deficiência ou para reabilitado da Previdência Social e que atendam às regras de acessibilidade previstas na legislação.</w:t>
      </w:r>
    </w:p>
    <w:p w14:paraId="56344B12"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 xml:space="preserve">Persistindo o empate, a proposta vencedora será sorteada pelo sistema eletrônico dentre as propostas empatadas. </w:t>
      </w:r>
    </w:p>
    <w:p w14:paraId="2F30CC6E"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E1F5819" w14:textId="77777777"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A negociação será realizada por meio do sistema, podendo ser acompanhada pelos demais licitantes.</w:t>
      </w:r>
    </w:p>
    <w:p w14:paraId="1383A382" w14:textId="77777777" w:rsidR="00C473FB" w:rsidRPr="002B4798" w:rsidRDefault="00C473FB" w:rsidP="00C473FB">
      <w:pPr>
        <w:numPr>
          <w:ilvl w:val="2"/>
          <w:numId w:val="22"/>
        </w:numPr>
        <w:spacing w:after="0" w:line="240" w:lineRule="auto"/>
        <w:jc w:val="both"/>
        <w:rPr>
          <w:rFonts w:ascii="Arial" w:hAnsi="Arial" w:cs="Arial"/>
          <w:bCs/>
          <w:iCs/>
        </w:rPr>
      </w:pPr>
      <w:r w:rsidRPr="002B4798">
        <w:rPr>
          <w:rFonts w:ascii="Arial" w:hAnsi="Arial" w:cs="Arial"/>
          <w:bCs/>
          <w:iCs/>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3C245F69" w14:textId="77777777" w:rsidR="00C473FB" w:rsidRPr="002B4798" w:rsidRDefault="00C473FB" w:rsidP="00C473FB">
      <w:pPr>
        <w:numPr>
          <w:ilvl w:val="1"/>
          <w:numId w:val="22"/>
        </w:numPr>
        <w:spacing w:after="0" w:line="240" w:lineRule="auto"/>
        <w:jc w:val="both"/>
        <w:rPr>
          <w:rFonts w:ascii="Arial" w:hAnsi="Arial" w:cs="Arial"/>
          <w:bCs/>
          <w:iCs/>
        </w:rPr>
      </w:pPr>
      <w:r w:rsidRPr="002B4798">
        <w:rPr>
          <w:rFonts w:ascii="Arial" w:hAnsi="Arial" w:cs="Arial"/>
          <w:bCs/>
          <w:iCs/>
        </w:rPr>
        <w:t>Após a negociação do preço, o Pregoeiro iniciará a fase de aceitação e julgamento da proposta.</w:t>
      </w:r>
    </w:p>
    <w:p w14:paraId="5A6D06ED" w14:textId="77777777" w:rsidR="00C473FB" w:rsidRPr="002B4798" w:rsidRDefault="00C473FB" w:rsidP="00C473FB">
      <w:pPr>
        <w:spacing w:after="0" w:line="240" w:lineRule="auto"/>
        <w:ind w:left="567"/>
        <w:jc w:val="both"/>
        <w:rPr>
          <w:rFonts w:ascii="Arial" w:hAnsi="Arial" w:cs="Arial"/>
          <w:b/>
          <w:bCs/>
        </w:rPr>
      </w:pPr>
    </w:p>
    <w:p w14:paraId="23AF8C63"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ACEITABILIDADE DA PROPOSTA VENCEDORA.</w:t>
      </w:r>
    </w:p>
    <w:p w14:paraId="20A98716" w14:textId="77777777" w:rsidR="00C473FB" w:rsidRPr="002B4798" w:rsidRDefault="00C473FB" w:rsidP="00C473FB">
      <w:pPr>
        <w:spacing w:after="0" w:line="240" w:lineRule="auto"/>
        <w:ind w:left="567"/>
        <w:jc w:val="both"/>
        <w:rPr>
          <w:rFonts w:ascii="Arial" w:hAnsi="Arial" w:cs="Arial"/>
          <w:bCs/>
          <w:i/>
        </w:rPr>
      </w:pPr>
      <w:r w:rsidRPr="002B4798">
        <w:rPr>
          <w:rFonts w:ascii="Arial" w:hAnsi="Arial" w:cs="Arial"/>
          <w:bCs/>
        </w:rPr>
        <w:t>8.1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2B017A8"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58885881"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lastRenderedPageBreak/>
        <w:t xml:space="preserve"> Será desclassificada a proposta ou o lance vencedor, apresentar preço final superior ao preço máximo fixado (Acórdão nº 1455/2018 -TCU - Plenário), ou que apresentar preço manifestamente inexequível.</w:t>
      </w:r>
    </w:p>
    <w:p w14:paraId="01B829DA" w14:textId="77777777"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B4798">
        <w:rPr>
          <w:rFonts w:ascii="Arial" w:hAnsi="Arial" w:cs="Arial"/>
          <w:bCs/>
          <w:i/>
        </w:rPr>
        <w:t> </w:t>
      </w:r>
    </w:p>
    <w:p w14:paraId="112A53A2"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Qualquer interessado poderá requerer que se realizem diligências para aferir a exequibilidade e a legalidade das propostas, devendo apresentar as provas ou os indícios que fundamentam a suspeita;</w:t>
      </w:r>
    </w:p>
    <w:p w14:paraId="1FD7339D"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DE3DCA3"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O Pregoeiro poderá convocar o licitante para enviar documento digital complementar, por meio de funcionalidade disponível no sistema, no prazo de 02 horas (duas),sob pena de não aceitação da proposta.</w:t>
      </w:r>
    </w:p>
    <w:p w14:paraId="49942172"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 xml:space="preserve">O prazo estabelecido poderá ser prorrogado pelo Pregoeiro por solicitação escrita e justificada do licitante, formulada antes de findo o prazo, e formalmente aceita pelo Pregoeiro. </w:t>
      </w:r>
    </w:p>
    <w:p w14:paraId="52D3F026" w14:textId="77777777" w:rsidR="00C473FB" w:rsidRPr="002B4798" w:rsidRDefault="00C473FB" w:rsidP="00B60D57">
      <w:pPr>
        <w:numPr>
          <w:ilvl w:val="1"/>
          <w:numId w:val="23"/>
        </w:numPr>
        <w:spacing w:after="0" w:line="240" w:lineRule="auto"/>
        <w:jc w:val="both"/>
        <w:rPr>
          <w:rFonts w:ascii="Arial" w:hAnsi="Arial" w:cs="Arial"/>
          <w:bCs/>
        </w:rPr>
      </w:pPr>
      <w:r w:rsidRPr="002B4798">
        <w:rPr>
          <w:rFonts w:ascii="Arial" w:hAnsi="Arial" w:cs="Arial"/>
          <w:bC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7B0C490" w14:textId="77777777"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02 (dois) dias úteis contados da solicitação.</w:t>
      </w:r>
    </w:p>
    <w:p w14:paraId="43718B39"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Por meio de mensagem no sistema, será divulgado o local e horário de realização do procedimento para a avaliação das amostras, cuja presença será facultada a todos os interessados, incluindo os demais licitantes.</w:t>
      </w:r>
    </w:p>
    <w:p w14:paraId="75F6EB69"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Os resultados das avaliações serão divulgados por meio de mensagem no sistema.</w:t>
      </w:r>
    </w:p>
    <w:p w14:paraId="1CB215F4"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Serão avaliados os seguintes aspectos e padrões mínimos de aceitabilidade:</w:t>
      </w:r>
    </w:p>
    <w:p w14:paraId="77010063"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7C78D27E"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23027C8"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Os exemplares colocados à disposição da Administração serão tratados como protótipos, podendo ser manuseados e desmontados pela equipe técnica responsável pela análise, não gerando direito a ressarcimento.</w:t>
      </w:r>
    </w:p>
    <w:p w14:paraId="4C72EECF"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lastRenderedPageBreak/>
        <w:t>Após a divulgação do resultado final da licitação, as amostras entregues deverão ser recolhidas pelos licitantes no prazo de 2  (dois) dias, após o qual poderão ser descartadas pela Administração, sem direito a ressarcimento.</w:t>
      </w:r>
    </w:p>
    <w:p w14:paraId="70405C27" w14:textId="77777777" w:rsidR="00C473FB" w:rsidRPr="002B4798" w:rsidRDefault="00C473FB" w:rsidP="00C473FB">
      <w:pPr>
        <w:numPr>
          <w:ilvl w:val="3"/>
          <w:numId w:val="23"/>
        </w:numPr>
        <w:spacing w:after="0" w:line="240" w:lineRule="auto"/>
        <w:jc w:val="both"/>
        <w:rPr>
          <w:rFonts w:ascii="Arial" w:hAnsi="Arial" w:cs="Arial"/>
          <w:bCs/>
        </w:rPr>
      </w:pPr>
      <w:r w:rsidRPr="002B4798">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for </w:t>
      </w:r>
    </w:p>
    <w:p w14:paraId="701C4604"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w:t>
      </w:r>
    </w:p>
    <w:p w14:paraId="07B6FF6B"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12715802" w14:textId="77777777"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Nessa hipótese, bem como em caso de inabilitação do licitante, as propostas serão reclassificadas, para fins de nova aplicação da margem de preferência.</w:t>
      </w:r>
    </w:p>
    <w:p w14:paraId="2149F7AE" w14:textId="77777777" w:rsidR="00C473FB" w:rsidRPr="002B4798" w:rsidRDefault="00C473FB" w:rsidP="00C473FB">
      <w:pPr>
        <w:numPr>
          <w:ilvl w:val="1"/>
          <w:numId w:val="23"/>
        </w:numPr>
        <w:spacing w:after="0" w:line="240" w:lineRule="auto"/>
        <w:jc w:val="both"/>
        <w:rPr>
          <w:rFonts w:ascii="Arial" w:hAnsi="Arial" w:cs="Arial"/>
          <w:bCs/>
          <w:iCs/>
        </w:rPr>
      </w:pPr>
      <w:r w:rsidRPr="002B4798">
        <w:rPr>
          <w:rFonts w:ascii="Arial" w:hAnsi="Arial" w:cs="Arial"/>
          <w:bCs/>
          <w:iCs/>
        </w:rPr>
        <w:t>Se a proposta ou lance vencedor for desclassificado, o Pregoeiro examinará a proposta ou lance subsequente, e, assim sucessivamente, na ordem de classificação.</w:t>
      </w:r>
    </w:p>
    <w:p w14:paraId="2DAF9578"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Havendo necessidade, o Pregoeiro suspenderá a sessão, informando no “</w:t>
      </w:r>
      <w:r w:rsidRPr="002B4798">
        <w:rPr>
          <w:rFonts w:ascii="Arial" w:hAnsi="Arial" w:cs="Arial"/>
          <w:bCs/>
          <w:i/>
        </w:rPr>
        <w:t>chat</w:t>
      </w:r>
      <w:r w:rsidRPr="002B4798">
        <w:rPr>
          <w:rFonts w:ascii="Arial" w:hAnsi="Arial" w:cs="Arial"/>
          <w:bCs/>
        </w:rPr>
        <w:t>” a nova data e horário para a sua continuidade.</w:t>
      </w:r>
    </w:p>
    <w:p w14:paraId="4405EC78"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324D8333" w14:textId="77777777"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Também nas hipóteses em que o Pregoeiro não aceitar a proposta e passar à subsequente, poderá negociar com o licitante para que seja obtido preço melhor.</w:t>
      </w:r>
    </w:p>
    <w:p w14:paraId="62AEF991" w14:textId="77777777" w:rsidR="00C473FB" w:rsidRPr="002B4798" w:rsidRDefault="00C473FB" w:rsidP="00C473FB">
      <w:pPr>
        <w:numPr>
          <w:ilvl w:val="2"/>
          <w:numId w:val="23"/>
        </w:numPr>
        <w:spacing w:after="0" w:line="240" w:lineRule="auto"/>
        <w:jc w:val="both"/>
        <w:rPr>
          <w:rFonts w:ascii="Arial" w:hAnsi="Arial" w:cs="Arial"/>
          <w:bCs/>
        </w:rPr>
      </w:pPr>
      <w:r w:rsidRPr="002B4798">
        <w:rPr>
          <w:rFonts w:ascii="Arial" w:hAnsi="Arial" w:cs="Arial"/>
          <w:bCs/>
        </w:rPr>
        <w:t>A negociação será realizada por meio do sistema, podendo ser acompanhada pelos demais licitantes.</w:t>
      </w:r>
    </w:p>
    <w:p w14:paraId="6DA918CC"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B29443F" w14:textId="77777777" w:rsidR="00C473FB" w:rsidRPr="002B4798" w:rsidRDefault="00C473FB" w:rsidP="00C473FB">
      <w:pPr>
        <w:numPr>
          <w:ilvl w:val="1"/>
          <w:numId w:val="23"/>
        </w:numPr>
        <w:spacing w:after="0" w:line="240" w:lineRule="auto"/>
        <w:jc w:val="both"/>
        <w:rPr>
          <w:rFonts w:ascii="Arial" w:hAnsi="Arial" w:cs="Arial"/>
          <w:bCs/>
        </w:rPr>
      </w:pPr>
      <w:r w:rsidRPr="002B4798">
        <w:rPr>
          <w:rFonts w:ascii="Arial" w:hAnsi="Arial" w:cs="Arial"/>
          <w:bCs/>
        </w:rPr>
        <w:t>Encerrada a análise quanto à aceitação da proposta, o pregoeiro verificará a habilitação do licitante, observado o disposto neste Edital. </w:t>
      </w:r>
    </w:p>
    <w:p w14:paraId="492BDB5C" w14:textId="77777777" w:rsidR="00C473FB" w:rsidRPr="002B4798" w:rsidRDefault="00C473FB" w:rsidP="00C473FB">
      <w:pPr>
        <w:spacing w:after="0" w:line="240" w:lineRule="auto"/>
        <w:ind w:left="567"/>
        <w:jc w:val="both"/>
        <w:rPr>
          <w:rFonts w:ascii="Arial" w:hAnsi="Arial" w:cs="Arial"/>
          <w:b/>
          <w:bCs/>
        </w:rPr>
      </w:pPr>
    </w:p>
    <w:p w14:paraId="328B3449"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 DA HABILITAÇÃO  </w:t>
      </w:r>
    </w:p>
    <w:p w14:paraId="2161A286" w14:textId="77777777" w:rsidR="00C473FB" w:rsidRPr="002B4798" w:rsidRDefault="00C473FB" w:rsidP="00C473FB">
      <w:pPr>
        <w:spacing w:after="0" w:line="240" w:lineRule="auto"/>
        <w:ind w:left="567"/>
        <w:jc w:val="both"/>
        <w:rPr>
          <w:rFonts w:ascii="Arial" w:hAnsi="Arial" w:cs="Arial"/>
          <w:b/>
          <w:bCs/>
        </w:rPr>
      </w:pPr>
    </w:p>
    <w:p w14:paraId="39A4A587" w14:textId="77777777" w:rsidR="00C473FB" w:rsidRPr="002B4798" w:rsidRDefault="00C473FB" w:rsidP="00C473FB">
      <w:pPr>
        <w:spacing w:after="0" w:line="240" w:lineRule="auto"/>
        <w:ind w:left="567"/>
        <w:jc w:val="both"/>
        <w:rPr>
          <w:rFonts w:ascii="Arial" w:hAnsi="Arial" w:cs="Arial"/>
          <w:bCs/>
        </w:rPr>
      </w:pPr>
      <w:r w:rsidRPr="002B4798">
        <w:rPr>
          <w:rFonts w:ascii="Arial" w:hAnsi="Arial" w:cs="Arial"/>
          <w:bCs/>
        </w:rPr>
        <w:t>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C6F0461" w14:textId="77777777" w:rsidR="00C473FB" w:rsidRPr="002B4798" w:rsidRDefault="00C473FB" w:rsidP="00C473FB">
      <w:pPr>
        <w:spacing w:after="0" w:line="240" w:lineRule="auto"/>
        <w:ind w:left="567"/>
        <w:jc w:val="both"/>
        <w:rPr>
          <w:rFonts w:ascii="Arial" w:hAnsi="Arial" w:cs="Arial"/>
          <w:bCs/>
        </w:rPr>
      </w:pPr>
      <w:r w:rsidRPr="002B4798">
        <w:rPr>
          <w:rFonts w:ascii="Arial" w:hAnsi="Arial" w:cs="Arial"/>
          <w:bCs/>
        </w:rPr>
        <w:t>9.1.1Consulta Consolidada de Pessoa Jurídica do Tribunal de Contas da União (</w:t>
      </w:r>
      <w:hyperlink r:id="rId10" w:history="1">
        <w:r w:rsidRPr="002B4798">
          <w:rPr>
            <w:rStyle w:val="Hyperlink"/>
            <w:rFonts w:ascii="Arial" w:hAnsi="Arial" w:cs="Arial"/>
            <w:bCs/>
          </w:rPr>
          <w:t>https://certidoes-apf.apps.tcu.gov.br/</w:t>
        </w:r>
      </w:hyperlink>
      <w:r w:rsidRPr="002B4798">
        <w:rPr>
          <w:rFonts w:ascii="Arial" w:hAnsi="Arial" w:cs="Arial"/>
          <w:bCs/>
        </w:rPr>
        <w:t>)</w:t>
      </w:r>
    </w:p>
    <w:p w14:paraId="4A08035C" w14:textId="77777777"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075BFA8" w14:textId="77777777" w:rsidR="00C473FB" w:rsidRPr="002B4798" w:rsidRDefault="00C473FB" w:rsidP="00C473FB">
      <w:pPr>
        <w:numPr>
          <w:ilvl w:val="3"/>
          <w:numId w:val="24"/>
        </w:numPr>
        <w:spacing w:after="0" w:line="240" w:lineRule="auto"/>
        <w:jc w:val="both"/>
        <w:rPr>
          <w:rFonts w:ascii="Arial" w:hAnsi="Arial" w:cs="Arial"/>
          <w:bCs/>
        </w:rPr>
      </w:pPr>
      <w:r w:rsidRPr="002B4798">
        <w:rPr>
          <w:rFonts w:ascii="Arial" w:hAnsi="Arial" w:cs="Arial"/>
          <w:bCs/>
        </w:rPr>
        <w:t xml:space="preserve">Caso conste na Consulta de Situação do Fornecedor a existência de Ocorrências Impeditivas Indiretas, o gestor diligenciará para verificar se </w:t>
      </w:r>
      <w:r w:rsidRPr="002B4798">
        <w:rPr>
          <w:rFonts w:ascii="Arial" w:hAnsi="Arial" w:cs="Arial"/>
          <w:bCs/>
        </w:rPr>
        <w:lastRenderedPageBreak/>
        <w:t>houve fraude por parte das empresas apontadas no Relatório de Ocorrências Impeditivas Indiretas.</w:t>
      </w:r>
    </w:p>
    <w:p w14:paraId="304664B4" w14:textId="77777777" w:rsidR="00C473FB" w:rsidRPr="002B4798" w:rsidRDefault="00C473FB" w:rsidP="00C473FB">
      <w:pPr>
        <w:numPr>
          <w:ilvl w:val="3"/>
          <w:numId w:val="24"/>
        </w:numPr>
        <w:spacing w:after="0" w:line="240" w:lineRule="auto"/>
        <w:jc w:val="both"/>
        <w:rPr>
          <w:rFonts w:ascii="Arial" w:hAnsi="Arial" w:cs="Arial"/>
          <w:bCs/>
        </w:rPr>
      </w:pPr>
      <w:r w:rsidRPr="002B4798">
        <w:rPr>
          <w:rFonts w:ascii="Arial" w:hAnsi="Arial" w:cs="Arial"/>
          <w:bCs/>
        </w:rPr>
        <w:t>A tentativa de burla será verificada por meio dos vínculos societários, linhas de fornecimento similares, dentre outros.</w:t>
      </w:r>
    </w:p>
    <w:p w14:paraId="17920A9C" w14:textId="77777777" w:rsidR="00C473FB" w:rsidRPr="002B4798" w:rsidRDefault="00C473FB" w:rsidP="00C473FB">
      <w:pPr>
        <w:numPr>
          <w:ilvl w:val="3"/>
          <w:numId w:val="24"/>
        </w:numPr>
        <w:spacing w:after="0" w:line="240" w:lineRule="auto"/>
        <w:jc w:val="both"/>
        <w:rPr>
          <w:rFonts w:ascii="Arial" w:hAnsi="Arial" w:cs="Arial"/>
          <w:bCs/>
        </w:rPr>
      </w:pPr>
      <w:r w:rsidRPr="002B4798">
        <w:rPr>
          <w:rFonts w:ascii="Arial" w:hAnsi="Arial" w:cs="Arial"/>
          <w:bCs/>
        </w:rPr>
        <w:t>O licitante será convocado para manifestação previamente à sua desclassificação.</w:t>
      </w:r>
    </w:p>
    <w:p w14:paraId="58ADC582" w14:textId="77777777"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Constatada a existência de sanção, o Pregoeiro reputará o licitante inabilitado, por falta de condição de participação.</w:t>
      </w:r>
    </w:p>
    <w:p w14:paraId="1D7EE6F8" w14:textId="77777777"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 xml:space="preserve">No caso de inabilitação, haverá nova verificação, pelo sistema, da eventual ocorrência do empate ficto, previsto nos </w:t>
      </w:r>
      <w:proofErr w:type="spellStart"/>
      <w:r w:rsidRPr="002B4798">
        <w:rPr>
          <w:rFonts w:ascii="Arial" w:hAnsi="Arial" w:cs="Arial"/>
          <w:bCs/>
        </w:rPr>
        <w:t>arts</w:t>
      </w:r>
      <w:proofErr w:type="spellEnd"/>
      <w:r w:rsidRPr="002B4798">
        <w:rPr>
          <w:rFonts w:ascii="Arial" w:hAnsi="Arial" w:cs="Arial"/>
          <w:bCs/>
        </w:rPr>
        <w:t>. 44 e 45 da Lei Complementar nº 123, de 2006, seguindo-se a disciplina antes estabelecida para aceitação da proposta subsequente.</w:t>
      </w:r>
    </w:p>
    <w:p w14:paraId="286F6A4C" w14:textId="77777777" w:rsidR="00C473FB" w:rsidRPr="002B4798" w:rsidRDefault="00C473FB" w:rsidP="00C473FB">
      <w:pPr>
        <w:spacing w:after="0" w:line="240" w:lineRule="auto"/>
        <w:ind w:left="567"/>
        <w:jc w:val="both"/>
        <w:rPr>
          <w:rFonts w:ascii="Arial" w:hAnsi="Arial" w:cs="Arial"/>
          <w:bCs/>
        </w:rPr>
      </w:pPr>
    </w:p>
    <w:p w14:paraId="554DB3E9" w14:textId="77777777"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Havendo a necessidade de envio de documentos de habilitação complementares, necessários à confirmação daqueles exigidos neste Edital e já apresentados, o licitante será convocado a encaminhá-los, em formato digital, via e-mail, no prazo de 02 (duas)</w:t>
      </w:r>
      <w:r w:rsidRPr="002B4798">
        <w:rPr>
          <w:rFonts w:ascii="Arial" w:hAnsi="Arial" w:cs="Arial"/>
          <w:bCs/>
          <w:i/>
          <w:iCs/>
        </w:rPr>
        <w:t xml:space="preserve"> </w:t>
      </w:r>
      <w:r w:rsidRPr="002B4798">
        <w:rPr>
          <w:rFonts w:ascii="Arial" w:hAnsi="Arial" w:cs="Arial"/>
          <w:bCs/>
        </w:rPr>
        <w:t>horas, sob pena de inabilitação.</w:t>
      </w:r>
    </w:p>
    <w:p w14:paraId="75A91200" w14:textId="77777777"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Não serão aceitos documentos de habilitação com indicação de CNPJ/CPF diferentes, salvo aqueles legalmente permitidos.</w:t>
      </w:r>
    </w:p>
    <w:p w14:paraId="7224919E" w14:textId="77777777"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FF351E8" w14:textId="77777777" w:rsidR="00C473FB" w:rsidRPr="002B4798" w:rsidRDefault="00C473FB" w:rsidP="00C473FB">
      <w:pPr>
        <w:numPr>
          <w:ilvl w:val="2"/>
          <w:numId w:val="24"/>
        </w:numPr>
        <w:spacing w:after="0" w:line="240" w:lineRule="auto"/>
        <w:jc w:val="both"/>
        <w:rPr>
          <w:rFonts w:ascii="Arial" w:hAnsi="Arial" w:cs="Arial"/>
          <w:bCs/>
        </w:rPr>
      </w:pPr>
      <w:r w:rsidRPr="002B4798">
        <w:rPr>
          <w:rFonts w:ascii="Arial" w:hAnsi="Arial" w:cs="Arial"/>
          <w:bCs/>
        </w:rPr>
        <w:t>Serão aceitos registros de CNPJ de licitante matriz e filial com diferenças de números de documentos pertinentes ao CND e ao CRF/FGTS, quando for comprovada a centralização do recolhimento dessas contribuições.</w:t>
      </w:r>
    </w:p>
    <w:p w14:paraId="349A26B2" w14:textId="77777777" w:rsidR="00C473FB" w:rsidRPr="002B4798" w:rsidRDefault="00C473FB" w:rsidP="00C473FB">
      <w:pPr>
        <w:numPr>
          <w:ilvl w:val="1"/>
          <w:numId w:val="24"/>
        </w:numPr>
        <w:spacing w:after="0" w:line="240" w:lineRule="auto"/>
        <w:jc w:val="both"/>
        <w:rPr>
          <w:rFonts w:ascii="Arial" w:hAnsi="Arial" w:cs="Arial"/>
          <w:bCs/>
        </w:rPr>
      </w:pPr>
      <w:r w:rsidRPr="002B4798">
        <w:rPr>
          <w:rFonts w:ascii="Arial" w:hAnsi="Arial" w:cs="Arial"/>
          <w:bCs/>
        </w:rPr>
        <w:t>Ressalvado o disposto no item 5.3, os licitantes deverão encaminhar, nos termos deste Edital, a documentação relacionada nos itens a seguir, para fins de habilitação:</w:t>
      </w:r>
    </w:p>
    <w:p w14:paraId="18CB466B" w14:textId="77777777" w:rsidR="00C473FB" w:rsidRPr="002B4798" w:rsidRDefault="00C473FB" w:rsidP="00C473FB">
      <w:pPr>
        <w:spacing w:after="0" w:line="240" w:lineRule="auto"/>
        <w:ind w:left="567"/>
        <w:jc w:val="both"/>
        <w:rPr>
          <w:rFonts w:ascii="Arial" w:hAnsi="Arial" w:cs="Arial"/>
          <w:b/>
          <w:bCs/>
        </w:rPr>
      </w:pPr>
    </w:p>
    <w:p w14:paraId="495942D9" w14:textId="77777777" w:rsidR="00C473FB" w:rsidRPr="002B4798" w:rsidRDefault="00C473FB" w:rsidP="00C473FB">
      <w:pPr>
        <w:numPr>
          <w:ilvl w:val="1"/>
          <w:numId w:val="24"/>
        </w:numPr>
        <w:spacing w:after="0" w:line="240" w:lineRule="auto"/>
        <w:jc w:val="both"/>
        <w:rPr>
          <w:rFonts w:ascii="Arial" w:hAnsi="Arial" w:cs="Arial"/>
          <w:b/>
          <w:bCs/>
        </w:rPr>
      </w:pPr>
      <w:r w:rsidRPr="002B4798">
        <w:rPr>
          <w:rFonts w:ascii="Arial" w:hAnsi="Arial" w:cs="Arial"/>
          <w:b/>
          <w:bCs/>
        </w:rPr>
        <w:t xml:space="preserve">Habilitação jurídica: </w:t>
      </w:r>
    </w:p>
    <w:p w14:paraId="00665FB8" w14:textId="77777777" w:rsidR="00057641" w:rsidRPr="002B4798" w:rsidRDefault="00057641" w:rsidP="00057641">
      <w:pPr>
        <w:pStyle w:val="PargrafodaLista"/>
        <w:rPr>
          <w:rFonts w:ascii="Arial" w:hAnsi="Arial" w:cs="Arial"/>
          <w:b/>
          <w:bCs/>
          <w:sz w:val="22"/>
          <w:szCs w:val="22"/>
        </w:rPr>
      </w:pPr>
    </w:p>
    <w:p w14:paraId="7272C3FF" w14:textId="77777777"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No caso de empresário individual: inscrição no Registro Público de Empresas Mercantis, a cargo da Junta Comercial da respectiva sede;</w:t>
      </w:r>
    </w:p>
    <w:p w14:paraId="37D609A5" w14:textId="77777777"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 xml:space="preserve">Em se tratando de microempreendedor individual – MEI: Certificado da Condição de Microempreendedor Individual - CCMEI, cuja aceitação ficará condicionada à verificação da autenticidade no sítio </w:t>
      </w:r>
      <w:hyperlink r:id="rId11" w:history="1">
        <w:r w:rsidRPr="002B4798">
          <w:rPr>
            <w:rStyle w:val="Hyperlink"/>
            <w:rFonts w:ascii="Arial" w:hAnsi="Arial" w:cs="Arial"/>
            <w:bCs/>
            <w:sz w:val="22"/>
            <w:szCs w:val="22"/>
          </w:rPr>
          <w:t>www.portaldoempreendedor.gov.br</w:t>
        </w:r>
      </w:hyperlink>
      <w:r w:rsidRPr="002B4798">
        <w:rPr>
          <w:rFonts w:ascii="Arial" w:hAnsi="Arial" w:cs="Arial"/>
          <w:bCs/>
          <w:color w:val="000000"/>
          <w:sz w:val="22"/>
          <w:szCs w:val="22"/>
        </w:rPr>
        <w:t>;</w:t>
      </w:r>
    </w:p>
    <w:p w14:paraId="293CD87C" w14:textId="77777777"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E49C2D9" w14:textId="77777777"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inscrição no Registro Público de Empresas Mercantis onde opera, com averbação no Registro onde tem sede a matriz, no caso de ser o participante sucursal, filial ou agência;</w:t>
      </w:r>
    </w:p>
    <w:p w14:paraId="0EC4C259" w14:textId="77777777"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14:paraId="2D6076B2" w14:textId="77777777" w:rsidR="00057641" w:rsidRPr="002B4798" w:rsidRDefault="00057641" w:rsidP="00057641">
      <w:pPr>
        <w:pStyle w:val="PargrafodaLista"/>
        <w:numPr>
          <w:ilvl w:val="1"/>
          <w:numId w:val="29"/>
        </w:numPr>
        <w:spacing w:before="120" w:after="120" w:line="276" w:lineRule="auto"/>
        <w:jc w:val="both"/>
        <w:rPr>
          <w:rFonts w:ascii="Arial" w:hAnsi="Arial" w:cs="Arial"/>
          <w:bCs/>
          <w:color w:val="000000"/>
          <w:sz w:val="22"/>
          <w:szCs w:val="22"/>
        </w:rPr>
      </w:pPr>
      <w:r w:rsidRPr="002B4798">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8B66480" w14:textId="77777777" w:rsidR="00057641" w:rsidRPr="002B4798" w:rsidRDefault="00057641" w:rsidP="00057641">
      <w:pPr>
        <w:pStyle w:val="PargrafodaLista"/>
        <w:numPr>
          <w:ilvl w:val="1"/>
          <w:numId w:val="29"/>
        </w:numPr>
        <w:spacing w:before="120" w:after="120" w:line="276" w:lineRule="auto"/>
        <w:ind w:left="1134"/>
        <w:jc w:val="both"/>
        <w:rPr>
          <w:rFonts w:ascii="Arial" w:hAnsi="Arial" w:cs="Arial"/>
          <w:bCs/>
          <w:iCs/>
          <w:sz w:val="22"/>
          <w:szCs w:val="22"/>
        </w:rPr>
      </w:pPr>
      <w:r w:rsidRPr="002B4798">
        <w:rPr>
          <w:rFonts w:ascii="Arial" w:hAnsi="Arial" w:cs="Arial"/>
          <w:bCs/>
          <w:iCs/>
          <w:sz w:val="22"/>
          <w:szCs w:val="22"/>
        </w:rPr>
        <w:t xml:space="preserve">No caso de agricultor familiar: Declaração de Aptidão ao Pronaf – DAP ou DAP-P válida, ou, </w:t>
      </w:r>
      <w:r w:rsidRPr="002B4798">
        <w:rPr>
          <w:rFonts w:ascii="Arial" w:hAnsi="Arial" w:cs="Arial"/>
          <w:bCs/>
          <w:iCs/>
          <w:sz w:val="22"/>
          <w:szCs w:val="22"/>
        </w:rPr>
        <w:lastRenderedPageBreak/>
        <w:t>ainda, outros documentos definidos pela Secretaria Especial de Agricultura Familiar e do Desenvolvimento Agrário, nos termos do art. 4º, §2º do Decreto n. 7.775, de 2012.</w:t>
      </w:r>
    </w:p>
    <w:p w14:paraId="383A7A89" w14:textId="77777777" w:rsidR="00057641" w:rsidRPr="002B4798" w:rsidRDefault="00057641" w:rsidP="00057641">
      <w:pPr>
        <w:pStyle w:val="PargrafodaLista"/>
        <w:numPr>
          <w:ilvl w:val="1"/>
          <w:numId w:val="29"/>
        </w:numPr>
        <w:spacing w:before="120" w:after="120" w:line="276" w:lineRule="auto"/>
        <w:ind w:left="1134"/>
        <w:jc w:val="both"/>
        <w:rPr>
          <w:rFonts w:ascii="Arial" w:hAnsi="Arial" w:cs="Arial"/>
          <w:bCs/>
          <w:iCs/>
          <w:sz w:val="22"/>
          <w:szCs w:val="22"/>
        </w:rPr>
      </w:pPr>
      <w:r w:rsidRPr="002B4798">
        <w:rPr>
          <w:rFonts w:ascii="Arial" w:hAnsi="Arial" w:cs="Arial"/>
          <w:bCs/>
          <w:iCs/>
          <w:sz w:val="22"/>
          <w:szCs w:val="22"/>
        </w:rPr>
        <w:t>No caso de produtor rural: matrícula no Cadastro Específico do INSS – CEI, que comprove a qualificação como produtor rural pessoa física, nos termos da Instrução Normativa RFB n. 971, de 2009 (</w:t>
      </w:r>
      <w:proofErr w:type="spellStart"/>
      <w:r w:rsidRPr="002B4798">
        <w:rPr>
          <w:rFonts w:ascii="Arial" w:hAnsi="Arial" w:cs="Arial"/>
          <w:bCs/>
          <w:iCs/>
          <w:sz w:val="22"/>
          <w:szCs w:val="22"/>
        </w:rPr>
        <w:t>arts</w:t>
      </w:r>
      <w:proofErr w:type="spellEnd"/>
      <w:r w:rsidRPr="002B4798">
        <w:rPr>
          <w:rFonts w:ascii="Arial" w:hAnsi="Arial" w:cs="Arial"/>
          <w:bCs/>
          <w:iCs/>
          <w:sz w:val="22"/>
          <w:szCs w:val="22"/>
        </w:rPr>
        <w:t>. 17 a 19 e 165).</w:t>
      </w:r>
    </w:p>
    <w:p w14:paraId="367BB329" w14:textId="77777777" w:rsidR="00057641" w:rsidRPr="002B4798" w:rsidRDefault="00057641" w:rsidP="00057641">
      <w:pPr>
        <w:pStyle w:val="PargrafodaLista"/>
        <w:numPr>
          <w:ilvl w:val="1"/>
          <w:numId w:val="29"/>
        </w:numPr>
        <w:spacing w:before="120" w:after="120" w:line="276" w:lineRule="auto"/>
        <w:ind w:left="1134"/>
        <w:jc w:val="both"/>
        <w:rPr>
          <w:rFonts w:ascii="Arial" w:hAnsi="Arial" w:cs="Arial"/>
          <w:bCs/>
          <w:iCs/>
          <w:sz w:val="22"/>
          <w:szCs w:val="22"/>
        </w:rPr>
      </w:pPr>
      <w:r w:rsidRPr="002B4798">
        <w:rPr>
          <w:rFonts w:ascii="Arial" w:hAnsi="Arial" w:cs="Arial"/>
          <w:bCs/>
          <w:color w:val="000000"/>
          <w:sz w:val="22"/>
          <w:szCs w:val="22"/>
        </w:rPr>
        <w:t>No caso de empresa ou sociedade estrangeira em funcionamento no País: decreto de autorização;</w:t>
      </w:r>
    </w:p>
    <w:p w14:paraId="684C4303" w14:textId="58935644" w:rsidR="00057641" w:rsidRPr="00C913F8" w:rsidRDefault="00057641" w:rsidP="00646C28">
      <w:pPr>
        <w:pStyle w:val="PargrafodaLista"/>
        <w:numPr>
          <w:ilvl w:val="1"/>
          <w:numId w:val="29"/>
        </w:numPr>
        <w:spacing w:before="120"/>
        <w:ind w:left="1122"/>
        <w:jc w:val="both"/>
        <w:rPr>
          <w:rFonts w:ascii="Arial" w:hAnsi="Arial" w:cs="Arial"/>
          <w:b/>
          <w:bCs/>
        </w:rPr>
      </w:pPr>
      <w:r w:rsidRPr="00C913F8">
        <w:rPr>
          <w:rFonts w:ascii="Arial" w:hAnsi="Arial" w:cs="Arial"/>
          <w:bCs/>
          <w:color w:val="000000"/>
          <w:sz w:val="22"/>
          <w:szCs w:val="22"/>
        </w:rPr>
        <w:t>Os documentos acima deverão estar acompanhados de todas as alterações ou da consolidação respectiva;</w:t>
      </w:r>
    </w:p>
    <w:p w14:paraId="50B3BC6E" w14:textId="77777777" w:rsidR="00C473FB" w:rsidRPr="002B4798" w:rsidRDefault="00C473FB" w:rsidP="00C473FB">
      <w:pPr>
        <w:spacing w:after="0" w:line="240" w:lineRule="auto"/>
        <w:ind w:left="567"/>
        <w:jc w:val="both"/>
        <w:rPr>
          <w:rFonts w:ascii="Arial" w:hAnsi="Arial" w:cs="Arial"/>
          <w:b/>
          <w:bCs/>
        </w:rPr>
      </w:pPr>
    </w:p>
    <w:p w14:paraId="1A50A8D9" w14:textId="77777777" w:rsidR="00C473FB" w:rsidRPr="002B4798" w:rsidRDefault="00057641" w:rsidP="00C473FB">
      <w:pPr>
        <w:spacing w:after="0" w:line="240" w:lineRule="auto"/>
        <w:ind w:left="567"/>
        <w:jc w:val="both"/>
        <w:rPr>
          <w:rFonts w:ascii="Arial" w:hAnsi="Arial" w:cs="Arial"/>
          <w:bCs/>
        </w:rPr>
      </w:pPr>
      <w:r w:rsidRPr="002B4798">
        <w:rPr>
          <w:rFonts w:ascii="Arial" w:hAnsi="Arial" w:cs="Arial"/>
          <w:bCs/>
        </w:rPr>
        <w:t>9.7</w:t>
      </w:r>
      <w:r w:rsidR="00C473FB" w:rsidRPr="002B4798">
        <w:rPr>
          <w:rFonts w:ascii="Arial" w:hAnsi="Arial" w:cs="Arial"/>
          <w:bCs/>
        </w:rPr>
        <w:t xml:space="preserve"> A comprovação da REGULARIDADE FISCAL será feita mediante a apresentação dos seguintes documentos:</w:t>
      </w:r>
    </w:p>
    <w:p w14:paraId="236A3AFD" w14:textId="77777777" w:rsidR="00C473FB" w:rsidRPr="002B4798" w:rsidRDefault="00C473FB" w:rsidP="00C473FB">
      <w:pPr>
        <w:spacing w:after="0" w:line="240" w:lineRule="auto"/>
        <w:ind w:left="567"/>
        <w:jc w:val="both"/>
        <w:rPr>
          <w:rFonts w:ascii="Arial" w:hAnsi="Arial" w:cs="Arial"/>
          <w:bCs/>
        </w:rPr>
      </w:pPr>
    </w:p>
    <w:p w14:paraId="3D65D18E"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prova de inscrição no Cadastro Nacional de Pessoas Jurídicas ou no Cadastro de Pessoas Físicas, conforme o caso;</w:t>
      </w:r>
    </w:p>
    <w:p w14:paraId="0624FFAB"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70F6BF"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prova de regularidade com o Fundo de Garantia do Tempo de Serviço (FGTS);</w:t>
      </w:r>
    </w:p>
    <w:p w14:paraId="0CB6DD00"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48F3C8"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 xml:space="preserve">prova de inscrição no cadastro de contribuintes estadual, relativo ao domicílio ou sede do licitante, pertinente ao seu ramo de atividade e compatível com o objeto contratual; </w:t>
      </w:r>
    </w:p>
    <w:p w14:paraId="2FBD34FF"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prova de regularidade com a Fazenda Estadual do domicílio ou sede do licitante, relativa à atividade em cujo exercício contrata ou concorre;</w:t>
      </w:r>
    </w:p>
    <w:p w14:paraId="08A6DF5A" w14:textId="77777777" w:rsidR="00057641"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4D32277" w14:textId="77777777" w:rsidR="009944B1" w:rsidRDefault="009944B1" w:rsidP="009944B1">
      <w:pPr>
        <w:pStyle w:val="PargrafodaLista"/>
        <w:numPr>
          <w:ilvl w:val="0"/>
          <w:numId w:val="30"/>
        </w:numPr>
        <w:jc w:val="both"/>
        <w:rPr>
          <w:rFonts w:ascii="Arial" w:hAnsi="Arial" w:cs="Arial"/>
          <w:bCs/>
          <w:sz w:val="22"/>
          <w:szCs w:val="22"/>
        </w:rPr>
      </w:pPr>
      <w:r>
        <w:rPr>
          <w:rFonts w:ascii="Arial" w:hAnsi="Arial" w:cs="Arial"/>
          <w:bCs/>
          <w:sz w:val="22"/>
          <w:szCs w:val="22"/>
        </w:rPr>
        <w:t>Prova de Regularidade com a Fazenda Municipal do domicílio ou sede do licitante</w:t>
      </w:r>
    </w:p>
    <w:p w14:paraId="32DDED7F"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lang w:bidi="pt-BR"/>
        </w:rPr>
        <w:t xml:space="preserve">caso o licitante detentor do menor preço seja qualificado como microempresa ou empresa de pequeno porte </w:t>
      </w:r>
      <w:r w:rsidRPr="002B4798">
        <w:rPr>
          <w:rFonts w:ascii="Arial" w:hAnsi="Arial" w:cs="Arial"/>
          <w:bCs/>
          <w:sz w:val="22"/>
          <w:szCs w:val="22"/>
        </w:rPr>
        <w:t>deverá apresentar toda a documentação exigida para efeito de comprovação de regularidade fiscal, mesmo que esta apresente alguma restrição, sob pena de inabilitação.</w:t>
      </w:r>
    </w:p>
    <w:p w14:paraId="06ECF8CE" w14:textId="77777777" w:rsidR="00057641" w:rsidRPr="002B4798" w:rsidRDefault="00057641" w:rsidP="00057641">
      <w:pPr>
        <w:pStyle w:val="PargrafodaLista"/>
        <w:numPr>
          <w:ilvl w:val="0"/>
          <w:numId w:val="30"/>
        </w:numPr>
        <w:jc w:val="both"/>
        <w:rPr>
          <w:rFonts w:ascii="Arial" w:hAnsi="Arial" w:cs="Arial"/>
          <w:bCs/>
          <w:sz w:val="22"/>
          <w:szCs w:val="22"/>
        </w:rPr>
      </w:pPr>
      <w:r w:rsidRPr="002B4798">
        <w:rPr>
          <w:rFonts w:ascii="Arial" w:hAnsi="Arial" w:cs="Arial"/>
          <w:bCs/>
          <w:sz w:val="22"/>
          <w:szCs w:val="22"/>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C11BE3E" w14:textId="77777777" w:rsidR="00057641" w:rsidRPr="002B4798" w:rsidRDefault="00057641" w:rsidP="00057641">
      <w:pPr>
        <w:pStyle w:val="PargrafodaLista"/>
        <w:ind w:left="2141"/>
        <w:jc w:val="both"/>
        <w:rPr>
          <w:rFonts w:ascii="Arial" w:hAnsi="Arial" w:cs="Arial"/>
          <w:bCs/>
          <w:sz w:val="22"/>
          <w:szCs w:val="22"/>
        </w:rPr>
      </w:pPr>
    </w:p>
    <w:p w14:paraId="5FBC2E55" w14:textId="77777777" w:rsidR="00057641" w:rsidRPr="002B4798" w:rsidRDefault="00057641" w:rsidP="00057641">
      <w:pPr>
        <w:pStyle w:val="PargrafodaLista"/>
        <w:numPr>
          <w:ilvl w:val="1"/>
          <w:numId w:val="31"/>
        </w:numPr>
        <w:jc w:val="both"/>
        <w:rPr>
          <w:rFonts w:ascii="Arial" w:hAnsi="Arial" w:cs="Arial"/>
          <w:b/>
          <w:bCs/>
          <w:sz w:val="22"/>
          <w:szCs w:val="22"/>
        </w:rPr>
      </w:pPr>
      <w:r w:rsidRPr="002B4798">
        <w:rPr>
          <w:rFonts w:ascii="Arial" w:hAnsi="Arial" w:cs="Arial"/>
          <w:b/>
          <w:bCs/>
          <w:sz w:val="22"/>
          <w:szCs w:val="22"/>
        </w:rPr>
        <w:t>Qualificação  Econômico-Financeira</w:t>
      </w:r>
      <w:r w:rsidRPr="002B4798">
        <w:rPr>
          <w:rFonts w:ascii="Arial" w:hAnsi="Arial" w:cs="Arial"/>
          <w:bCs/>
          <w:sz w:val="22"/>
          <w:szCs w:val="22"/>
        </w:rPr>
        <w:t>.</w:t>
      </w:r>
    </w:p>
    <w:p w14:paraId="514A5C9A" w14:textId="77777777" w:rsidR="00057641" w:rsidRPr="002B4798" w:rsidRDefault="00057641" w:rsidP="00057641">
      <w:pPr>
        <w:pStyle w:val="PargrafodaLista"/>
        <w:ind w:left="957"/>
        <w:jc w:val="both"/>
        <w:rPr>
          <w:rFonts w:ascii="Arial" w:hAnsi="Arial" w:cs="Arial"/>
          <w:b/>
          <w:bCs/>
          <w:sz w:val="22"/>
          <w:szCs w:val="22"/>
        </w:rPr>
      </w:pPr>
    </w:p>
    <w:p w14:paraId="2CCF651A" w14:textId="77777777" w:rsidR="00057641" w:rsidRPr="002B4798" w:rsidRDefault="00057641" w:rsidP="00057641">
      <w:pPr>
        <w:numPr>
          <w:ilvl w:val="2"/>
          <w:numId w:val="31"/>
        </w:numPr>
        <w:spacing w:after="0" w:line="240" w:lineRule="auto"/>
        <w:jc w:val="both"/>
        <w:rPr>
          <w:rFonts w:ascii="Arial" w:hAnsi="Arial" w:cs="Arial"/>
          <w:bCs/>
        </w:rPr>
      </w:pPr>
      <w:r w:rsidRPr="002B4798">
        <w:rPr>
          <w:rFonts w:ascii="Arial" w:hAnsi="Arial" w:cs="Arial"/>
          <w:bCs/>
        </w:rPr>
        <w:t>certidão negativa de falência  expedida pelo distribuidor da sede da pessoa jurídica;</w:t>
      </w:r>
    </w:p>
    <w:p w14:paraId="2B66522A" w14:textId="77777777" w:rsidR="00057641" w:rsidRPr="002B4798" w:rsidRDefault="00057641" w:rsidP="00057641">
      <w:pPr>
        <w:numPr>
          <w:ilvl w:val="2"/>
          <w:numId w:val="31"/>
        </w:numPr>
        <w:spacing w:after="0" w:line="240" w:lineRule="auto"/>
        <w:jc w:val="both"/>
        <w:rPr>
          <w:rFonts w:ascii="Arial" w:hAnsi="Arial" w:cs="Arial"/>
          <w:bCs/>
        </w:rPr>
      </w:pPr>
      <w:r w:rsidRPr="002B4798">
        <w:rPr>
          <w:rFonts w:ascii="Arial" w:hAnsi="Arial" w:cs="Arial"/>
          <w:bCs/>
        </w:rPr>
        <w:lastRenderedPageBreak/>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F6AE62F" w14:textId="77777777" w:rsidR="00057641" w:rsidRPr="002B4798" w:rsidRDefault="00057641" w:rsidP="00057641">
      <w:pPr>
        <w:numPr>
          <w:ilvl w:val="3"/>
          <w:numId w:val="31"/>
        </w:numPr>
        <w:spacing w:after="0" w:line="240" w:lineRule="auto"/>
        <w:jc w:val="both"/>
        <w:rPr>
          <w:rFonts w:ascii="Arial" w:hAnsi="Arial" w:cs="Arial"/>
          <w:bCs/>
        </w:rPr>
      </w:pPr>
      <w:r w:rsidRPr="002B4798">
        <w:rPr>
          <w:rFonts w:ascii="Arial" w:hAnsi="Arial" w:cs="Arial"/>
          <w:bCs/>
          <w:iCs/>
        </w:rPr>
        <w:t>No caso de fornecimento</w:t>
      </w:r>
      <w:r w:rsidRPr="002B4798">
        <w:rPr>
          <w:rFonts w:ascii="Arial" w:hAnsi="Arial" w:cs="Arial"/>
          <w:bCs/>
        </w:rPr>
        <w:t xml:space="preserve"> de bens para pronta entrega, não será exigido da licitante qualificada como microempresa ou empresa de pequeno porte, a apresentação de balanço patrimonial do último exercício financeiro. (Art. 3º do Decreto nº 8.538, de 2015);</w:t>
      </w:r>
    </w:p>
    <w:p w14:paraId="130D5326" w14:textId="77777777" w:rsidR="00057641" w:rsidRPr="002B4798" w:rsidRDefault="00057641" w:rsidP="00057641">
      <w:pPr>
        <w:numPr>
          <w:ilvl w:val="3"/>
          <w:numId w:val="31"/>
        </w:numPr>
        <w:spacing w:after="0" w:line="240" w:lineRule="auto"/>
        <w:jc w:val="both"/>
        <w:rPr>
          <w:rFonts w:ascii="Arial" w:hAnsi="Arial" w:cs="Arial"/>
          <w:bCs/>
        </w:rPr>
      </w:pPr>
      <w:r w:rsidRPr="002B4798">
        <w:rPr>
          <w:rFonts w:ascii="Arial" w:hAnsi="Arial" w:cs="Arial"/>
          <w:bCs/>
        </w:rPr>
        <w:t>no caso de empresa constituída no exercício social vigente, admite-se a apresentação de balanço patrimonial e demonstrações contábeis referentes ao período de existência da sociedade;</w:t>
      </w:r>
    </w:p>
    <w:p w14:paraId="013B8385" w14:textId="77777777" w:rsidR="00057641" w:rsidRPr="002B4798" w:rsidRDefault="00057641" w:rsidP="00057641">
      <w:pPr>
        <w:numPr>
          <w:ilvl w:val="3"/>
          <w:numId w:val="31"/>
        </w:numPr>
        <w:spacing w:after="0" w:line="240" w:lineRule="auto"/>
        <w:jc w:val="both"/>
        <w:rPr>
          <w:rFonts w:ascii="Arial" w:hAnsi="Arial" w:cs="Arial"/>
          <w:bCs/>
        </w:rPr>
      </w:pPr>
      <w:r w:rsidRPr="002B4798">
        <w:rPr>
          <w:rFonts w:ascii="Arial" w:hAnsi="Arial" w:cs="Arial"/>
          <w:bCs/>
        </w:rPr>
        <w:t>é admissível o balanço intermediário, se decorrer de lei ou contrato social/estatuto social.</w:t>
      </w:r>
    </w:p>
    <w:p w14:paraId="633126F5" w14:textId="77777777" w:rsidR="00057641" w:rsidRPr="002B4798" w:rsidRDefault="00057641" w:rsidP="00057641">
      <w:pPr>
        <w:numPr>
          <w:ilvl w:val="3"/>
          <w:numId w:val="31"/>
        </w:numPr>
        <w:spacing w:after="0" w:line="240" w:lineRule="auto"/>
        <w:jc w:val="both"/>
        <w:rPr>
          <w:rFonts w:ascii="Arial" w:hAnsi="Arial" w:cs="Arial"/>
          <w:bCs/>
        </w:rPr>
      </w:pPr>
      <w:r w:rsidRPr="002B4798">
        <w:rPr>
          <w:rFonts w:ascii="Arial" w:hAnsi="Arial" w:cs="Arial"/>
          <w:bC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FB07432" w14:textId="77777777" w:rsidR="00057641" w:rsidRPr="002B4798" w:rsidRDefault="00057641" w:rsidP="00057641">
      <w:pPr>
        <w:numPr>
          <w:ilvl w:val="2"/>
          <w:numId w:val="31"/>
        </w:numPr>
        <w:spacing w:after="0" w:line="240" w:lineRule="auto"/>
        <w:jc w:val="both"/>
        <w:rPr>
          <w:rFonts w:ascii="Arial" w:hAnsi="Arial" w:cs="Arial"/>
          <w:bCs/>
        </w:rPr>
      </w:pPr>
      <w:r w:rsidRPr="002B4798">
        <w:rPr>
          <w:rFonts w:ascii="Arial" w:hAnsi="Arial" w:cs="Arial"/>
          <w:bCs/>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057641" w:rsidRPr="002B4798" w14:paraId="2ECA68E1" w14:textId="77777777" w:rsidTr="006E7335">
        <w:tc>
          <w:tcPr>
            <w:tcW w:w="2235" w:type="dxa"/>
            <w:vMerge w:val="restart"/>
            <w:vAlign w:val="center"/>
          </w:tcPr>
          <w:p w14:paraId="5F669CBF"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LG =</w:t>
            </w:r>
          </w:p>
        </w:tc>
        <w:tc>
          <w:tcPr>
            <w:tcW w:w="4252" w:type="dxa"/>
            <w:tcBorders>
              <w:bottom w:val="single" w:sz="4" w:space="0" w:color="auto"/>
            </w:tcBorders>
            <w:vAlign w:val="bottom"/>
          </w:tcPr>
          <w:p w14:paraId="7E982B84"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Ativo Circulante + Realizável a Longo Prazo</w:t>
            </w:r>
          </w:p>
        </w:tc>
      </w:tr>
      <w:tr w:rsidR="00057641" w:rsidRPr="002B4798" w14:paraId="6F1887D3" w14:textId="77777777" w:rsidTr="006E7335">
        <w:tc>
          <w:tcPr>
            <w:tcW w:w="2235" w:type="dxa"/>
            <w:vMerge/>
          </w:tcPr>
          <w:p w14:paraId="26265861" w14:textId="77777777" w:rsidR="00057641" w:rsidRPr="002B4798" w:rsidRDefault="00057641" w:rsidP="00057641">
            <w:pPr>
              <w:ind w:left="567"/>
              <w:jc w:val="both"/>
              <w:rPr>
                <w:rFonts w:ascii="Arial" w:hAnsi="Arial" w:cs="Arial"/>
                <w:bCs/>
                <w:sz w:val="22"/>
                <w:szCs w:val="22"/>
              </w:rPr>
            </w:pPr>
          </w:p>
        </w:tc>
        <w:tc>
          <w:tcPr>
            <w:tcW w:w="4252" w:type="dxa"/>
            <w:tcBorders>
              <w:top w:val="single" w:sz="4" w:space="0" w:color="auto"/>
            </w:tcBorders>
          </w:tcPr>
          <w:p w14:paraId="28195682"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Passivo Circulante + Passivo Não Circulante</w:t>
            </w:r>
          </w:p>
        </w:tc>
      </w:tr>
    </w:tbl>
    <w:p w14:paraId="1B1F9840" w14:textId="77777777" w:rsidR="00057641" w:rsidRPr="002B4798" w:rsidRDefault="00057641" w:rsidP="00057641">
      <w:pPr>
        <w:spacing w:after="0" w:line="240" w:lineRule="auto"/>
        <w:ind w:left="567"/>
        <w:jc w:val="both"/>
        <w:rPr>
          <w:rFonts w:ascii="Arial" w:hAnsi="Arial" w:cs="Arial"/>
          <w:bCs/>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057641" w:rsidRPr="002B4798" w14:paraId="56F2053A" w14:textId="77777777" w:rsidTr="006E7335">
        <w:tc>
          <w:tcPr>
            <w:tcW w:w="2235" w:type="dxa"/>
            <w:vMerge w:val="restart"/>
            <w:vAlign w:val="center"/>
          </w:tcPr>
          <w:p w14:paraId="262086A0"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SG =</w:t>
            </w:r>
          </w:p>
        </w:tc>
        <w:tc>
          <w:tcPr>
            <w:tcW w:w="4394" w:type="dxa"/>
            <w:tcBorders>
              <w:bottom w:val="single" w:sz="4" w:space="0" w:color="auto"/>
            </w:tcBorders>
            <w:vAlign w:val="bottom"/>
          </w:tcPr>
          <w:p w14:paraId="48D96484"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Ativo Total</w:t>
            </w:r>
          </w:p>
        </w:tc>
      </w:tr>
      <w:tr w:rsidR="00057641" w:rsidRPr="002B4798" w14:paraId="52A72A56" w14:textId="77777777" w:rsidTr="006E7335">
        <w:tc>
          <w:tcPr>
            <w:tcW w:w="2235" w:type="dxa"/>
            <w:vMerge/>
          </w:tcPr>
          <w:p w14:paraId="1DBF63C7" w14:textId="77777777" w:rsidR="00057641" w:rsidRPr="002B4798" w:rsidRDefault="00057641" w:rsidP="00057641">
            <w:pPr>
              <w:ind w:left="567"/>
              <w:jc w:val="both"/>
              <w:rPr>
                <w:rFonts w:ascii="Arial" w:hAnsi="Arial" w:cs="Arial"/>
                <w:bCs/>
                <w:sz w:val="22"/>
                <w:szCs w:val="22"/>
              </w:rPr>
            </w:pPr>
          </w:p>
        </w:tc>
        <w:tc>
          <w:tcPr>
            <w:tcW w:w="4394" w:type="dxa"/>
            <w:tcBorders>
              <w:top w:val="single" w:sz="4" w:space="0" w:color="auto"/>
            </w:tcBorders>
          </w:tcPr>
          <w:p w14:paraId="52639DBD"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Passivo Circulante + Passivo Não Circulante</w:t>
            </w:r>
          </w:p>
        </w:tc>
      </w:tr>
    </w:tbl>
    <w:p w14:paraId="720FF470" w14:textId="77777777" w:rsidR="00057641" w:rsidRPr="002B4798" w:rsidRDefault="00057641" w:rsidP="00057641">
      <w:pPr>
        <w:spacing w:after="0" w:line="240" w:lineRule="auto"/>
        <w:ind w:left="567"/>
        <w:jc w:val="both"/>
        <w:rPr>
          <w:rFonts w:ascii="Arial" w:hAnsi="Arial" w:cs="Arial"/>
          <w:bCs/>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057641" w:rsidRPr="002B4798" w14:paraId="75C02237" w14:textId="77777777" w:rsidTr="006E7335">
        <w:tc>
          <w:tcPr>
            <w:tcW w:w="2235" w:type="dxa"/>
            <w:vMerge w:val="restart"/>
            <w:vAlign w:val="center"/>
          </w:tcPr>
          <w:p w14:paraId="69216CAA"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LC =</w:t>
            </w:r>
          </w:p>
        </w:tc>
        <w:tc>
          <w:tcPr>
            <w:tcW w:w="2551" w:type="dxa"/>
            <w:tcBorders>
              <w:bottom w:val="single" w:sz="4" w:space="0" w:color="auto"/>
            </w:tcBorders>
            <w:vAlign w:val="bottom"/>
          </w:tcPr>
          <w:p w14:paraId="425298E3"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Ativo Circulante</w:t>
            </w:r>
          </w:p>
        </w:tc>
      </w:tr>
      <w:tr w:rsidR="00057641" w:rsidRPr="002B4798" w14:paraId="4B0D4B3C" w14:textId="77777777" w:rsidTr="006E7335">
        <w:tc>
          <w:tcPr>
            <w:tcW w:w="2235" w:type="dxa"/>
            <w:vMerge/>
          </w:tcPr>
          <w:p w14:paraId="66ED8B71" w14:textId="77777777" w:rsidR="00057641" w:rsidRPr="002B4798" w:rsidRDefault="00057641" w:rsidP="00057641">
            <w:pPr>
              <w:ind w:left="567"/>
              <w:jc w:val="both"/>
              <w:rPr>
                <w:rFonts w:ascii="Arial" w:hAnsi="Arial" w:cs="Arial"/>
                <w:bCs/>
                <w:sz w:val="22"/>
                <w:szCs w:val="22"/>
              </w:rPr>
            </w:pPr>
          </w:p>
        </w:tc>
        <w:tc>
          <w:tcPr>
            <w:tcW w:w="2551" w:type="dxa"/>
            <w:tcBorders>
              <w:top w:val="single" w:sz="4" w:space="0" w:color="auto"/>
            </w:tcBorders>
          </w:tcPr>
          <w:p w14:paraId="420B6ACE" w14:textId="77777777" w:rsidR="00057641" w:rsidRPr="002B4798" w:rsidRDefault="00057641" w:rsidP="00057641">
            <w:pPr>
              <w:ind w:left="567"/>
              <w:jc w:val="both"/>
              <w:rPr>
                <w:rFonts w:ascii="Arial" w:hAnsi="Arial" w:cs="Arial"/>
                <w:bCs/>
                <w:sz w:val="22"/>
                <w:szCs w:val="22"/>
              </w:rPr>
            </w:pPr>
            <w:r w:rsidRPr="002B4798">
              <w:rPr>
                <w:rFonts w:ascii="Arial" w:hAnsi="Arial" w:cs="Arial"/>
                <w:bCs/>
                <w:sz w:val="22"/>
                <w:szCs w:val="22"/>
              </w:rPr>
              <w:t>Passivo Circulante</w:t>
            </w:r>
          </w:p>
        </w:tc>
      </w:tr>
    </w:tbl>
    <w:p w14:paraId="580C13F0" w14:textId="77777777" w:rsidR="00057641" w:rsidRPr="002B4798" w:rsidRDefault="00057641" w:rsidP="00057641">
      <w:pPr>
        <w:spacing w:after="0" w:line="240" w:lineRule="auto"/>
        <w:ind w:left="567"/>
        <w:jc w:val="both"/>
        <w:rPr>
          <w:rFonts w:ascii="Arial" w:hAnsi="Arial" w:cs="Arial"/>
          <w:bCs/>
        </w:rPr>
      </w:pPr>
    </w:p>
    <w:p w14:paraId="6265C18A" w14:textId="77777777" w:rsidR="00057641" w:rsidRPr="002B4798" w:rsidRDefault="00057641" w:rsidP="00057641">
      <w:pPr>
        <w:numPr>
          <w:ilvl w:val="2"/>
          <w:numId w:val="31"/>
        </w:numPr>
        <w:spacing w:after="0" w:line="240" w:lineRule="auto"/>
        <w:jc w:val="both"/>
        <w:rPr>
          <w:rFonts w:ascii="Arial" w:hAnsi="Arial" w:cs="Arial"/>
          <w:bCs/>
          <w:i/>
        </w:rPr>
      </w:pPr>
      <w:r w:rsidRPr="002B4798">
        <w:rPr>
          <w:rFonts w:ascii="Arial" w:hAnsi="Arial" w:cs="Arial"/>
          <w:bCs/>
        </w:rPr>
        <w:t xml:space="preserve">As empresas que apresentarem resultado inferior ou igual a 1(um) em qualquer dos índices de Liquidez Geral (LG), Solvência Geral (SG) e Liquidez Corrente (LC), deverão comprovar, considerados os riscos para a Administração, e, a critério da autoridade competente, o capital mínimo do valor estimado da contratação ou do item pertinente. </w:t>
      </w:r>
    </w:p>
    <w:p w14:paraId="74BEC5CA"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Tratando-se de licitantes reunidos em consórcio, serão observadas as seguintes exigências:</w:t>
      </w:r>
    </w:p>
    <w:p w14:paraId="55B6BD7C"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5E90157D"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apresentação da documentação de habilitação especificada no edital por empresa consorciada;</w:t>
      </w:r>
    </w:p>
    <w:p w14:paraId="58953546"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comprovação da capacidade técnica do consórcio pelo somatório dos quantitativos de cada consorciado, na forma estabelecida neste edital;</w:t>
      </w:r>
    </w:p>
    <w:p w14:paraId="6F29A89A"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lastRenderedPageBreak/>
        <w:t xml:space="preserve">demonstração, pelo consórcio, pelo </w:t>
      </w:r>
      <w:r w:rsidRPr="002B4798">
        <w:rPr>
          <w:rFonts w:ascii="Arial" w:hAnsi="Arial" w:cs="Arial"/>
          <w:bCs/>
        </w:rPr>
        <w:t>somatório dos valores de cada consorciado, na proporção de sua respectiva participação</w:t>
      </w:r>
      <w:r w:rsidRPr="002B4798">
        <w:rPr>
          <w:rFonts w:ascii="Arial" w:hAnsi="Arial" w:cs="Arial"/>
          <w:bCs/>
          <w:i/>
        </w:rPr>
        <w:t>, do atendimento aos índices contábeis definidos neste edital [, com o acréscimo de .....%], para fins de qualificação econômico-financeira, na proporção da respectiva participação;</w:t>
      </w:r>
    </w:p>
    <w:p w14:paraId="2C36048C"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 xml:space="preserve">Quando se tratar de consórcio composto em sua totalidade por micro e pequenas empresas, não será necessário cumprir esse acréscimo percentual na qualificação econômico-financeira; </w:t>
      </w:r>
    </w:p>
    <w:p w14:paraId="2F593837"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responsabilidade solidária das empresas consorciadas pelas obrigações do consórcio, nas fases de licitação e durante a vigência do contrato;</w:t>
      </w:r>
    </w:p>
    <w:p w14:paraId="0CCE6928"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obrigatoriedade de liderança por empresa brasileira no consórcio formado por empresas brasileiras e estrangeiras;</w:t>
      </w:r>
    </w:p>
    <w:p w14:paraId="65A4C878"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constituição e registro do consórcio antes da celebração do contrato; e</w:t>
      </w:r>
    </w:p>
    <w:p w14:paraId="7DAB927C" w14:textId="77777777" w:rsidR="00A00693" w:rsidRPr="002B4798" w:rsidRDefault="00A00693" w:rsidP="00A00693">
      <w:pPr>
        <w:numPr>
          <w:ilvl w:val="2"/>
          <w:numId w:val="31"/>
        </w:numPr>
        <w:spacing w:after="0" w:line="240" w:lineRule="auto"/>
        <w:jc w:val="both"/>
        <w:rPr>
          <w:rFonts w:ascii="Arial" w:hAnsi="Arial" w:cs="Arial"/>
          <w:bCs/>
          <w:i/>
        </w:rPr>
      </w:pPr>
      <w:r w:rsidRPr="002B4798">
        <w:rPr>
          <w:rFonts w:ascii="Arial" w:hAnsi="Arial" w:cs="Arial"/>
          <w:bCs/>
          <w:i/>
        </w:rPr>
        <w:t>proibição de participação de empresa consorciada, na mesma licitação, por intermédio de mais de um consórcio ou isoladamente.</w:t>
      </w:r>
    </w:p>
    <w:p w14:paraId="69303760" w14:textId="77777777" w:rsidR="00A00693" w:rsidRPr="002B4798" w:rsidRDefault="00A00693" w:rsidP="00A00693">
      <w:pPr>
        <w:numPr>
          <w:ilvl w:val="2"/>
          <w:numId w:val="31"/>
        </w:numPr>
        <w:spacing w:after="0" w:line="240" w:lineRule="auto"/>
        <w:jc w:val="both"/>
        <w:rPr>
          <w:rFonts w:ascii="Arial" w:hAnsi="Arial" w:cs="Arial"/>
          <w:b/>
          <w:bCs/>
        </w:rPr>
      </w:pPr>
      <w:r w:rsidRPr="002B4798">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9C94F9D"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A existência de restrição relativamente à regularidade fiscal e trabalhista não impede que a licitante qualificada como microempresa ou empresa de pequeno porte seja declarada vencedora, uma vez que atenda a todas as demais exigências do edital.</w:t>
      </w:r>
    </w:p>
    <w:p w14:paraId="3B002FE6"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A declaração do vencedor acontecerá no momento imediatamente posterior à fase de habilitação.</w:t>
      </w:r>
    </w:p>
    <w:p w14:paraId="113A59C2"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6921ABB"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E1834B4"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Havendo necessidade de analisar minuciosamente os documentos exigidos, o Pregoeiro suspenderá a sessão, informando no “chat” a nova data e horário para a continuidade da mesma.</w:t>
      </w:r>
    </w:p>
    <w:p w14:paraId="71AA9CC7"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Será inabilitado o licitante que não comprovar sua habilitação, seja por não apresentar quaisquer dos documentos exigidos, ou apresentá-los em desacordo com o estabelecido neste Edital.</w:t>
      </w:r>
    </w:p>
    <w:p w14:paraId="394D71C2"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B11F5DE"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 xml:space="preserve">O licitante provisoriamente vencedor em um item, que estiver concorrendo em outro item, ficará obrigado a comprovar os requisitos de habilitação cumulativamente, isto é, somando as exigências do item em que venceu às do item em que estiver </w:t>
      </w:r>
      <w:r w:rsidRPr="002B4798">
        <w:rPr>
          <w:rFonts w:ascii="Arial" w:hAnsi="Arial" w:cs="Arial"/>
          <w:bCs/>
        </w:rPr>
        <w:lastRenderedPageBreak/>
        <w:t>concorrendo, e assim sucessivamente, sob pena de inabilitação, além da aplicação das sanções cabíveis.</w:t>
      </w:r>
    </w:p>
    <w:p w14:paraId="2B12300C" w14:textId="77777777" w:rsidR="00A00693" w:rsidRPr="002B4798" w:rsidRDefault="00A00693" w:rsidP="00A00693">
      <w:pPr>
        <w:numPr>
          <w:ilvl w:val="2"/>
          <w:numId w:val="31"/>
        </w:numPr>
        <w:spacing w:after="0" w:line="240" w:lineRule="auto"/>
        <w:jc w:val="both"/>
        <w:rPr>
          <w:rFonts w:ascii="Arial" w:hAnsi="Arial" w:cs="Arial"/>
          <w:bCs/>
        </w:rPr>
      </w:pPr>
      <w:r w:rsidRPr="002B4798">
        <w:rPr>
          <w:rFonts w:ascii="Arial" w:hAnsi="Arial" w:cs="Arial"/>
          <w:bCs/>
        </w:rPr>
        <w:t>Não havendo a comprovação cumulativa dos requisitos de habilitação, a inabilitação recairá sobre o(s) item(</w:t>
      </w:r>
      <w:proofErr w:type="spellStart"/>
      <w:r w:rsidRPr="002B4798">
        <w:rPr>
          <w:rFonts w:ascii="Arial" w:hAnsi="Arial" w:cs="Arial"/>
          <w:bCs/>
        </w:rPr>
        <w:t>ns</w:t>
      </w:r>
      <w:proofErr w:type="spellEnd"/>
      <w:r w:rsidRPr="002B4798">
        <w:rPr>
          <w:rFonts w:ascii="Arial" w:hAnsi="Arial" w:cs="Arial"/>
          <w:bCs/>
        </w:rPr>
        <w:t>) de menor(es) valor(es) cuja retirada(s) seja(m) suficiente(s) para a habilitação do licitante nos remanescentes.</w:t>
      </w:r>
    </w:p>
    <w:p w14:paraId="73CA1380" w14:textId="77777777" w:rsidR="00A00693" w:rsidRPr="002B4798" w:rsidRDefault="00A00693" w:rsidP="00A00693">
      <w:pPr>
        <w:spacing w:after="0" w:line="240" w:lineRule="auto"/>
        <w:ind w:left="1194"/>
        <w:jc w:val="both"/>
        <w:rPr>
          <w:rFonts w:ascii="Arial" w:hAnsi="Arial" w:cs="Arial"/>
          <w:bCs/>
        </w:rPr>
      </w:pPr>
    </w:p>
    <w:p w14:paraId="2A5AF8DB" w14:textId="77777777" w:rsidR="00A00693" w:rsidRDefault="00A00693" w:rsidP="00A00693">
      <w:pPr>
        <w:numPr>
          <w:ilvl w:val="2"/>
          <w:numId w:val="31"/>
        </w:numPr>
        <w:spacing w:after="0" w:line="240" w:lineRule="auto"/>
        <w:jc w:val="both"/>
        <w:rPr>
          <w:rFonts w:ascii="Arial" w:hAnsi="Arial" w:cs="Arial"/>
          <w:bCs/>
        </w:rPr>
      </w:pPr>
      <w:r w:rsidRPr="002B4798">
        <w:rPr>
          <w:rFonts w:ascii="Arial" w:hAnsi="Arial" w:cs="Arial"/>
          <w:bCs/>
        </w:rPr>
        <w:t>Constatado o atendimento às exigências de habilitação fixadas no Edital, o licitante será declarado vencedor.</w:t>
      </w:r>
    </w:p>
    <w:p w14:paraId="63BCD696" w14:textId="77777777" w:rsidR="00C913F8" w:rsidRDefault="00C913F8" w:rsidP="00C913F8">
      <w:pPr>
        <w:pStyle w:val="PargrafodaLista"/>
        <w:rPr>
          <w:rFonts w:ascii="Arial" w:hAnsi="Arial" w:cs="Arial"/>
          <w:bCs/>
        </w:rPr>
      </w:pPr>
    </w:p>
    <w:p w14:paraId="7F09BE00" w14:textId="233EEC46" w:rsidR="00C473FB" w:rsidRPr="00C913F8" w:rsidRDefault="00C913F8" w:rsidP="004440BB">
      <w:pPr>
        <w:numPr>
          <w:ilvl w:val="1"/>
          <w:numId w:val="31"/>
        </w:numPr>
        <w:spacing w:after="0" w:line="240" w:lineRule="auto"/>
        <w:ind w:left="567"/>
        <w:jc w:val="both"/>
        <w:rPr>
          <w:rFonts w:ascii="Arial" w:hAnsi="Arial" w:cs="Arial"/>
          <w:b/>
        </w:rPr>
      </w:pPr>
      <w:r w:rsidRPr="00C913F8">
        <w:rPr>
          <w:rFonts w:ascii="Arial" w:hAnsi="Arial" w:cs="Arial"/>
          <w:b/>
        </w:rPr>
        <w:t xml:space="preserve">– </w:t>
      </w:r>
      <w:r>
        <w:rPr>
          <w:rFonts w:ascii="Arial" w:hAnsi="Arial" w:cs="Arial"/>
          <w:b/>
        </w:rPr>
        <w:t>QUALIFICAÇÃO/</w:t>
      </w:r>
      <w:r w:rsidRPr="00C913F8">
        <w:rPr>
          <w:rFonts w:ascii="Arial" w:hAnsi="Arial" w:cs="Arial"/>
          <w:b/>
        </w:rPr>
        <w:t xml:space="preserve">DA HABILITAÇÃO TÉCNICA </w:t>
      </w:r>
    </w:p>
    <w:p w14:paraId="55A45125" w14:textId="77777777" w:rsidR="00C913F8" w:rsidRPr="00C913F8" w:rsidRDefault="00C913F8" w:rsidP="00C913F8">
      <w:pPr>
        <w:spacing w:after="0" w:line="240" w:lineRule="auto"/>
        <w:jc w:val="both"/>
        <w:rPr>
          <w:rFonts w:ascii="Arial" w:hAnsi="Arial" w:cs="Arial"/>
          <w:bCs/>
        </w:rPr>
      </w:pPr>
    </w:p>
    <w:p w14:paraId="3A4E1E84" w14:textId="77777777" w:rsidR="003E7345" w:rsidRPr="00F13B1F" w:rsidRDefault="003E7345" w:rsidP="003E7345">
      <w:pPr>
        <w:numPr>
          <w:ilvl w:val="2"/>
          <w:numId w:val="31"/>
        </w:numPr>
        <w:spacing w:after="0" w:line="240" w:lineRule="auto"/>
        <w:jc w:val="both"/>
        <w:rPr>
          <w:rFonts w:ascii="Arial" w:hAnsi="Arial" w:cs="Arial"/>
          <w:bCs/>
        </w:rPr>
      </w:pPr>
      <w:r w:rsidRPr="00F13B1F">
        <w:rPr>
          <w:rFonts w:ascii="Arial" w:hAnsi="Arial" w:cs="Arial"/>
          <w:bCs/>
        </w:rPr>
        <w:t xml:space="preserve">Certidão de registro junto ao Ministério de exército, para exercer os serviços ora licitados. </w:t>
      </w:r>
    </w:p>
    <w:p w14:paraId="61F58073" w14:textId="77777777" w:rsidR="003E7345" w:rsidRDefault="003E7345" w:rsidP="003E7345">
      <w:pPr>
        <w:numPr>
          <w:ilvl w:val="2"/>
          <w:numId w:val="31"/>
        </w:numPr>
        <w:spacing w:after="0" w:line="240" w:lineRule="auto"/>
        <w:jc w:val="both"/>
        <w:rPr>
          <w:rFonts w:ascii="Arial" w:hAnsi="Arial" w:cs="Arial"/>
          <w:bCs/>
        </w:rPr>
      </w:pPr>
      <w:r w:rsidRPr="00F13B1F">
        <w:rPr>
          <w:rFonts w:ascii="Arial" w:hAnsi="Arial" w:cs="Arial"/>
          <w:bCs/>
        </w:rPr>
        <w:t>Comprovação de possuir no quadro de pessoal da empresa, responsável técnico, que se responsabilizará pelos serviços executados, de acordo coma legislação vigente. A comprovação poderá ser através de:</w:t>
      </w:r>
    </w:p>
    <w:p w14:paraId="224D9518" w14:textId="77777777" w:rsidR="003E7345" w:rsidRPr="00F13B1F" w:rsidRDefault="003E7345" w:rsidP="003E7345">
      <w:pPr>
        <w:spacing w:after="0" w:line="240" w:lineRule="auto"/>
        <w:ind w:left="1914"/>
        <w:jc w:val="both"/>
        <w:rPr>
          <w:rFonts w:ascii="Arial" w:hAnsi="Arial" w:cs="Arial"/>
          <w:bCs/>
        </w:rPr>
      </w:pPr>
    </w:p>
    <w:p w14:paraId="155D80FA" w14:textId="6A47FF78" w:rsidR="003E7345" w:rsidRPr="00F13B1F" w:rsidRDefault="003E7345" w:rsidP="003E7345">
      <w:pPr>
        <w:pStyle w:val="PargrafodaLista"/>
        <w:numPr>
          <w:ilvl w:val="0"/>
          <w:numId w:val="43"/>
        </w:numPr>
        <w:jc w:val="both"/>
        <w:rPr>
          <w:rFonts w:ascii="Arial" w:hAnsi="Arial" w:cs="Arial"/>
          <w:bCs/>
          <w:sz w:val="22"/>
          <w:szCs w:val="22"/>
        </w:rPr>
      </w:pPr>
      <w:r w:rsidRPr="00F13B1F">
        <w:rPr>
          <w:rFonts w:ascii="Arial" w:hAnsi="Arial" w:cs="Arial"/>
          <w:bCs/>
          <w:sz w:val="22"/>
          <w:szCs w:val="22"/>
        </w:rPr>
        <w:t xml:space="preserve">Contrato de prestação de serviço, devidamente homologado pelo órgão fiscalizador </w:t>
      </w:r>
      <w:r w:rsidR="00B57B20">
        <w:rPr>
          <w:rFonts w:ascii="Arial" w:hAnsi="Arial" w:cs="Arial"/>
          <w:bCs/>
          <w:sz w:val="22"/>
          <w:szCs w:val="22"/>
        </w:rPr>
        <w:t>competente e autorizado para</w:t>
      </w:r>
      <w:r w:rsidR="004A4937">
        <w:rPr>
          <w:rFonts w:ascii="Arial" w:hAnsi="Arial" w:cs="Arial"/>
          <w:bCs/>
          <w:sz w:val="22"/>
          <w:szCs w:val="22"/>
        </w:rPr>
        <w:t xml:space="preserve"> tanto, nos moldes legais</w:t>
      </w:r>
      <w:r w:rsidRPr="00F13B1F">
        <w:rPr>
          <w:rFonts w:ascii="Arial" w:hAnsi="Arial" w:cs="Arial"/>
          <w:bCs/>
          <w:sz w:val="22"/>
          <w:szCs w:val="22"/>
        </w:rPr>
        <w:t>;</w:t>
      </w:r>
    </w:p>
    <w:p w14:paraId="3F29C6B2" w14:textId="77777777" w:rsidR="003E7345" w:rsidRPr="00F13B1F" w:rsidRDefault="003E7345" w:rsidP="003E7345">
      <w:pPr>
        <w:pStyle w:val="PargrafodaLista"/>
        <w:numPr>
          <w:ilvl w:val="0"/>
          <w:numId w:val="43"/>
        </w:numPr>
        <w:jc w:val="both"/>
        <w:rPr>
          <w:rFonts w:ascii="Arial" w:hAnsi="Arial" w:cs="Arial"/>
          <w:bCs/>
          <w:sz w:val="22"/>
          <w:szCs w:val="22"/>
        </w:rPr>
      </w:pPr>
      <w:r w:rsidRPr="00F13B1F">
        <w:rPr>
          <w:rFonts w:ascii="Arial" w:hAnsi="Arial" w:cs="Arial"/>
          <w:bCs/>
          <w:sz w:val="22"/>
          <w:szCs w:val="22"/>
        </w:rPr>
        <w:t xml:space="preserve"> Através de carteira de trabalho devidamente registrado pela empresa;</w:t>
      </w:r>
    </w:p>
    <w:p w14:paraId="40B86644" w14:textId="77777777" w:rsidR="003E7345" w:rsidRPr="00F13B1F" w:rsidRDefault="003E7345" w:rsidP="003E7345">
      <w:pPr>
        <w:pStyle w:val="PargrafodaLista"/>
        <w:numPr>
          <w:ilvl w:val="0"/>
          <w:numId w:val="43"/>
        </w:numPr>
        <w:jc w:val="both"/>
        <w:rPr>
          <w:rFonts w:ascii="Arial" w:hAnsi="Arial" w:cs="Arial"/>
          <w:bCs/>
          <w:sz w:val="22"/>
          <w:szCs w:val="22"/>
        </w:rPr>
      </w:pPr>
      <w:r w:rsidRPr="00F13B1F">
        <w:rPr>
          <w:rFonts w:ascii="Arial" w:hAnsi="Arial" w:cs="Arial"/>
          <w:bCs/>
          <w:sz w:val="22"/>
          <w:szCs w:val="22"/>
        </w:rPr>
        <w:t>Fazer parte de contrato social da empresa.</w:t>
      </w:r>
    </w:p>
    <w:p w14:paraId="7D38231B" w14:textId="77777777" w:rsidR="003E7345" w:rsidRPr="00F13B1F" w:rsidRDefault="003E7345" w:rsidP="003E7345">
      <w:pPr>
        <w:pStyle w:val="PargrafodaLista"/>
        <w:ind w:left="1914"/>
        <w:jc w:val="both"/>
        <w:rPr>
          <w:rFonts w:ascii="Arial" w:hAnsi="Arial" w:cs="Arial"/>
          <w:bCs/>
        </w:rPr>
      </w:pPr>
    </w:p>
    <w:p w14:paraId="4AC94CDD" w14:textId="77777777" w:rsidR="00B57B20" w:rsidRDefault="003E7345" w:rsidP="004C5ECC">
      <w:pPr>
        <w:numPr>
          <w:ilvl w:val="2"/>
          <w:numId w:val="31"/>
        </w:numPr>
        <w:spacing w:after="0" w:line="240" w:lineRule="auto"/>
        <w:jc w:val="both"/>
        <w:rPr>
          <w:rFonts w:ascii="Arial" w:hAnsi="Arial" w:cs="Arial"/>
          <w:bCs/>
        </w:rPr>
      </w:pPr>
      <w:r w:rsidRPr="00B57B20">
        <w:rPr>
          <w:rFonts w:ascii="Arial" w:hAnsi="Arial" w:cs="Arial"/>
          <w:bCs/>
        </w:rPr>
        <w:t xml:space="preserve"> Comprovação de possuir no quadro da empresa responsável pelo desmanche de rocha (Blaster).</w:t>
      </w:r>
    </w:p>
    <w:p w14:paraId="547BC3AB" w14:textId="0C9365A3" w:rsidR="003E7345" w:rsidRPr="00B57B20" w:rsidRDefault="003E7345" w:rsidP="004C5ECC">
      <w:pPr>
        <w:numPr>
          <w:ilvl w:val="2"/>
          <w:numId w:val="31"/>
        </w:numPr>
        <w:spacing w:after="0" w:line="240" w:lineRule="auto"/>
        <w:jc w:val="both"/>
        <w:rPr>
          <w:rFonts w:ascii="Arial" w:hAnsi="Arial" w:cs="Arial"/>
          <w:bCs/>
        </w:rPr>
      </w:pPr>
      <w:r w:rsidRPr="00B57B20">
        <w:rPr>
          <w:rFonts w:ascii="Arial" w:hAnsi="Arial" w:cs="Arial"/>
          <w:bCs/>
        </w:rPr>
        <w:t>Comprovante de posse</w:t>
      </w:r>
      <w:r w:rsidR="00B57B20">
        <w:rPr>
          <w:rFonts w:ascii="Arial" w:hAnsi="Arial" w:cs="Arial"/>
          <w:bCs/>
        </w:rPr>
        <w:t>/propriedade</w:t>
      </w:r>
      <w:r w:rsidRPr="00B57B20">
        <w:rPr>
          <w:rFonts w:ascii="Arial" w:hAnsi="Arial" w:cs="Arial"/>
          <w:bCs/>
        </w:rPr>
        <w:t xml:space="preserve"> de caminhão bombeador para o transporte e aplicação de emulsão bombeada.</w:t>
      </w:r>
      <w:r w:rsidR="00B57B20">
        <w:rPr>
          <w:rFonts w:ascii="Arial" w:hAnsi="Arial" w:cs="Arial"/>
          <w:bCs/>
        </w:rPr>
        <w:t xml:space="preserve"> Para tal item, possível a terceirização, por conta da licitante.</w:t>
      </w:r>
    </w:p>
    <w:p w14:paraId="7B5B64D7" w14:textId="77777777" w:rsidR="00B57B20" w:rsidRPr="00B57B20" w:rsidRDefault="003E7345" w:rsidP="00B57B20">
      <w:pPr>
        <w:numPr>
          <w:ilvl w:val="2"/>
          <w:numId w:val="31"/>
        </w:numPr>
        <w:spacing w:after="0" w:line="240" w:lineRule="auto"/>
        <w:jc w:val="both"/>
        <w:rPr>
          <w:rFonts w:ascii="Arial" w:hAnsi="Arial" w:cs="Arial"/>
          <w:bCs/>
        </w:rPr>
      </w:pPr>
      <w:r w:rsidRPr="00F13B1F">
        <w:rPr>
          <w:rFonts w:ascii="Arial" w:hAnsi="Arial" w:cs="Arial"/>
          <w:bCs/>
        </w:rPr>
        <w:t>Comprovação de inspeção emitido pelo INMETRO, para transporte de produtos perigosos (CIPP).</w:t>
      </w:r>
      <w:r w:rsidR="00B57B20">
        <w:rPr>
          <w:rFonts w:ascii="Arial" w:hAnsi="Arial" w:cs="Arial"/>
          <w:bCs/>
        </w:rPr>
        <w:t xml:space="preserve"> Para tal item, possível a terceirização, por conta da licitante.</w:t>
      </w:r>
    </w:p>
    <w:p w14:paraId="24623EE0" w14:textId="77777777" w:rsidR="00B57B20" w:rsidRPr="00B57B20" w:rsidRDefault="003E7345" w:rsidP="00B57B20">
      <w:pPr>
        <w:numPr>
          <w:ilvl w:val="2"/>
          <w:numId w:val="31"/>
        </w:numPr>
        <w:spacing w:after="0" w:line="240" w:lineRule="auto"/>
        <w:jc w:val="both"/>
        <w:rPr>
          <w:rFonts w:ascii="Arial" w:hAnsi="Arial" w:cs="Arial"/>
          <w:bCs/>
        </w:rPr>
      </w:pPr>
      <w:r w:rsidRPr="00F13B1F">
        <w:rPr>
          <w:rFonts w:ascii="Arial" w:hAnsi="Arial" w:cs="Arial"/>
          <w:bCs/>
        </w:rPr>
        <w:t>Comprovação de inspeção veicular emitido pelo INMETRO (CIV).</w:t>
      </w:r>
      <w:r w:rsidR="00B57B20">
        <w:rPr>
          <w:rFonts w:ascii="Arial" w:hAnsi="Arial" w:cs="Arial"/>
          <w:bCs/>
        </w:rPr>
        <w:t xml:space="preserve"> Para tal item, possível a terceirização, por conta da licitante.</w:t>
      </w:r>
    </w:p>
    <w:p w14:paraId="47B05597" w14:textId="3C82F9D7" w:rsidR="003E7345" w:rsidRPr="00B57B20" w:rsidRDefault="003E7345" w:rsidP="00B57B20">
      <w:pPr>
        <w:numPr>
          <w:ilvl w:val="2"/>
          <w:numId w:val="31"/>
        </w:numPr>
        <w:spacing w:after="0" w:line="240" w:lineRule="auto"/>
        <w:jc w:val="both"/>
        <w:rPr>
          <w:rFonts w:ascii="Arial" w:hAnsi="Arial" w:cs="Arial"/>
          <w:bCs/>
        </w:rPr>
      </w:pPr>
      <w:r w:rsidRPr="00F13B1F">
        <w:rPr>
          <w:rFonts w:ascii="Arial" w:hAnsi="Arial" w:cs="Arial"/>
          <w:bCs/>
        </w:rPr>
        <w:t>Comprovação de licença ambiental para transporte rodoviário de produtos perigosos emitidas pelo órgão ambiental.</w:t>
      </w:r>
      <w:r w:rsidR="00B57B20">
        <w:rPr>
          <w:rFonts w:ascii="Arial" w:hAnsi="Arial" w:cs="Arial"/>
          <w:bCs/>
        </w:rPr>
        <w:t xml:space="preserve"> Para tal item, possível a terceirização, por conta da licitante.</w:t>
      </w:r>
    </w:p>
    <w:p w14:paraId="52D05B2B" w14:textId="694E5AA9" w:rsidR="003E7345" w:rsidRPr="00F13B1F" w:rsidRDefault="003E7345" w:rsidP="003E7345">
      <w:pPr>
        <w:numPr>
          <w:ilvl w:val="2"/>
          <w:numId w:val="31"/>
        </w:numPr>
        <w:spacing w:after="0" w:line="240" w:lineRule="auto"/>
        <w:jc w:val="both"/>
        <w:rPr>
          <w:rFonts w:ascii="Arial" w:hAnsi="Arial" w:cs="Arial"/>
          <w:bCs/>
        </w:rPr>
      </w:pPr>
      <w:r w:rsidRPr="00F13B1F">
        <w:rPr>
          <w:rFonts w:ascii="Arial" w:hAnsi="Arial" w:cs="Arial"/>
          <w:bCs/>
        </w:rPr>
        <w:t>Comprovação de calibragem v</w:t>
      </w:r>
      <w:r>
        <w:rPr>
          <w:rFonts w:ascii="Arial" w:hAnsi="Arial" w:cs="Arial"/>
          <w:bCs/>
        </w:rPr>
        <w:t>á</w:t>
      </w:r>
      <w:r w:rsidRPr="00F13B1F">
        <w:rPr>
          <w:rFonts w:ascii="Arial" w:hAnsi="Arial" w:cs="Arial"/>
          <w:bCs/>
        </w:rPr>
        <w:t>lida do aparelho de sismografia.</w:t>
      </w:r>
    </w:p>
    <w:p w14:paraId="1E466E3E" w14:textId="5C56199C" w:rsidR="003E7345" w:rsidRPr="00F13B1F" w:rsidRDefault="003E7345" w:rsidP="003E7345">
      <w:pPr>
        <w:numPr>
          <w:ilvl w:val="2"/>
          <w:numId w:val="31"/>
        </w:numPr>
        <w:spacing w:after="0" w:line="240" w:lineRule="auto"/>
        <w:jc w:val="both"/>
        <w:rPr>
          <w:rFonts w:ascii="Arial" w:hAnsi="Arial" w:cs="Arial"/>
          <w:bCs/>
        </w:rPr>
      </w:pPr>
      <w:r w:rsidRPr="00F13B1F">
        <w:rPr>
          <w:rFonts w:ascii="Arial" w:hAnsi="Arial" w:cs="Arial"/>
          <w:bCs/>
        </w:rPr>
        <w:t xml:space="preserve"> </w:t>
      </w:r>
      <w:r w:rsidR="00EC5DD1">
        <w:rPr>
          <w:rFonts w:ascii="Arial" w:hAnsi="Arial" w:cs="Arial"/>
          <w:bCs/>
        </w:rPr>
        <w:t>Atestado de visita nos locais de detonação com antecedência mínima de 3 (três) dias anterior ao processo licitatório. O atestado de visita deverá estar assinado pelo setor de engenharia do Município de Palmeira - SC. Poderá, no entanto, ser substituído por declaração de total ciência e comprometimento sobre o cumprimento efetivo e integral das obrigações assumidas, sob pena de multa.</w:t>
      </w:r>
    </w:p>
    <w:p w14:paraId="33CAFB0A" w14:textId="77777777" w:rsidR="00C473FB" w:rsidRPr="002B4798" w:rsidRDefault="00C473FB" w:rsidP="00C473FB">
      <w:pPr>
        <w:spacing w:after="0" w:line="240" w:lineRule="auto"/>
        <w:ind w:left="567"/>
        <w:jc w:val="both"/>
        <w:rPr>
          <w:rFonts w:ascii="Arial" w:hAnsi="Arial" w:cs="Arial"/>
          <w:b/>
          <w:bCs/>
        </w:rPr>
      </w:pPr>
    </w:p>
    <w:p w14:paraId="0D0D7DFC" w14:textId="77777777" w:rsidR="00C473FB" w:rsidRPr="002B4798" w:rsidRDefault="00C473FB" w:rsidP="00C473FB">
      <w:pPr>
        <w:numPr>
          <w:ilvl w:val="0"/>
          <w:numId w:val="20"/>
        </w:numPr>
        <w:spacing w:after="0" w:line="240" w:lineRule="auto"/>
        <w:jc w:val="both"/>
        <w:rPr>
          <w:rFonts w:ascii="Arial" w:hAnsi="Arial" w:cs="Arial"/>
          <w:b/>
          <w:bCs/>
          <w:i/>
        </w:rPr>
      </w:pPr>
      <w:r w:rsidRPr="002B4798">
        <w:rPr>
          <w:rFonts w:ascii="Arial" w:hAnsi="Arial" w:cs="Arial"/>
          <w:b/>
          <w:bCs/>
        </w:rPr>
        <w:t xml:space="preserve"> DO ENCAMINHAMENTO DA PROPOSTA VENCEDORA</w:t>
      </w:r>
    </w:p>
    <w:p w14:paraId="59A6EDBC" w14:textId="77777777" w:rsidR="00C473FB" w:rsidRPr="002B4798" w:rsidRDefault="00C473FB" w:rsidP="00C473FB">
      <w:pPr>
        <w:spacing w:after="0" w:line="240" w:lineRule="auto"/>
        <w:ind w:left="567"/>
        <w:jc w:val="both"/>
        <w:rPr>
          <w:rFonts w:ascii="Arial" w:hAnsi="Arial" w:cs="Arial"/>
          <w:b/>
          <w:bCs/>
          <w:i/>
        </w:rPr>
      </w:pPr>
    </w:p>
    <w:p w14:paraId="73FB202F"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proposta final do licitante declarado vencedor deverá ser encaminhada no prazo de 02 (duas) horas, a contar da solicitação do Pregoeiro no sistema eletrônico e deverá:</w:t>
      </w:r>
    </w:p>
    <w:p w14:paraId="040E9195"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ser redigida em língua portuguesa, datilografada ou digitada, em uma via, sem emendas, rasuras, entrelinhas ou ressalvas, devendo a última folha ser assinada e as demais rubricadas pelo licitante ou seu representante legal.</w:t>
      </w:r>
    </w:p>
    <w:p w14:paraId="3DF3A0D3"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conter a indicação do banco, número da conta e agência do licitante vencedor, para fins de pagamento.</w:t>
      </w:r>
    </w:p>
    <w:p w14:paraId="466D921F"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lastRenderedPageBreak/>
        <w:t>A proposta final deverá ser documentada nos autos e será levada em consideração no decorrer da execução do contrato e aplicação de eventual sanção à Contratada, se for o caso.</w:t>
      </w:r>
    </w:p>
    <w:p w14:paraId="748B966F"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Todas as especificações do objeto contidas na proposta, tais como marca, modelo, tipo, fabricante e procedência, vinculam a Contratada.</w:t>
      </w:r>
    </w:p>
    <w:p w14:paraId="2A172519"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preços deverão ser expressos em moeda corrente nacional, o valor unitário em algarismos e o valor global em algarismos e por extenso (art. 5º da Lei nº 8.666/93).</w:t>
      </w:r>
    </w:p>
    <w:p w14:paraId="54F704D3"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Ocorrendo divergência entre os preços unitários e o preço global, prevalecerão os primeiros; no caso de divergência entre os valores numéricos e os valores expressos por extenso, prevalecerão estes últimos.</w:t>
      </w:r>
    </w:p>
    <w:p w14:paraId="2380FD34"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oferta deverá ser firme e precisa, limitada, rigorosamente, ao objeto deste Edital, sem conter alternativas de preço ou de qualquer outra condição que induza o julgamento a mais de um resultado, sob pena de desclassificação.</w:t>
      </w:r>
    </w:p>
    <w:p w14:paraId="267E729C" w14:textId="77777777" w:rsidR="00C473FB" w:rsidRPr="002B4798" w:rsidRDefault="00C473FB" w:rsidP="001020E5">
      <w:pPr>
        <w:spacing w:after="0" w:line="240" w:lineRule="auto"/>
        <w:ind w:left="1020"/>
        <w:jc w:val="both"/>
        <w:rPr>
          <w:rFonts w:ascii="Arial" w:hAnsi="Arial" w:cs="Arial"/>
          <w:bCs/>
        </w:rPr>
      </w:pPr>
    </w:p>
    <w:p w14:paraId="5BFF7F6C"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proposta deverá obedecer aos termos deste Edital e seus Anexos, não sendo considerada aquela que não corresponda às especificações ali contidas ou que estabeleça vínculo à proposta de outro licitante.</w:t>
      </w:r>
    </w:p>
    <w:p w14:paraId="73C82746" w14:textId="77777777" w:rsidR="00C473FB" w:rsidRPr="002B4798" w:rsidRDefault="00C473FB" w:rsidP="00C473FB">
      <w:pPr>
        <w:spacing w:after="0" w:line="240" w:lineRule="auto"/>
        <w:ind w:left="567"/>
        <w:jc w:val="both"/>
        <w:rPr>
          <w:rFonts w:ascii="Arial" w:hAnsi="Arial" w:cs="Arial"/>
          <w:bCs/>
        </w:rPr>
      </w:pPr>
    </w:p>
    <w:p w14:paraId="6097AED9"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propostas que contenham a descrição do objeto, o valor e os documentos complementares estarão disponíveis na internet, após a homologação.</w:t>
      </w:r>
    </w:p>
    <w:p w14:paraId="361BB5F1" w14:textId="77777777" w:rsidR="00C473FB" w:rsidRPr="002B4798" w:rsidRDefault="00C473FB" w:rsidP="00C473FB">
      <w:pPr>
        <w:spacing w:after="0" w:line="240" w:lineRule="auto"/>
        <w:ind w:left="567"/>
        <w:jc w:val="both"/>
        <w:rPr>
          <w:rFonts w:ascii="Arial" w:hAnsi="Arial" w:cs="Arial"/>
          <w:bCs/>
        </w:rPr>
      </w:pPr>
    </w:p>
    <w:p w14:paraId="601FA2BC"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 DOS RECURSOS</w:t>
      </w:r>
    </w:p>
    <w:p w14:paraId="38B2EB60"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w:t>
      </w:r>
      <w:proofErr w:type="spellStart"/>
      <w:r w:rsidRPr="002B4798">
        <w:rPr>
          <w:rFonts w:ascii="Arial" w:hAnsi="Arial" w:cs="Arial"/>
          <w:bCs/>
        </w:rPr>
        <w:t>is</w:t>
      </w:r>
      <w:proofErr w:type="spellEnd"/>
      <w:r w:rsidRPr="002B4798">
        <w:rPr>
          <w:rFonts w:ascii="Arial" w:hAnsi="Arial" w:cs="Arial"/>
          <w:bCs/>
        </w:rPr>
        <w:t>) decisão(</w:t>
      </w:r>
      <w:proofErr w:type="spellStart"/>
      <w:r w:rsidRPr="002B4798">
        <w:rPr>
          <w:rFonts w:ascii="Arial" w:hAnsi="Arial" w:cs="Arial"/>
          <w:bCs/>
        </w:rPr>
        <w:t>ões</w:t>
      </w:r>
      <w:proofErr w:type="spellEnd"/>
      <w:r w:rsidRPr="002B4798">
        <w:rPr>
          <w:rFonts w:ascii="Arial" w:hAnsi="Arial" w:cs="Arial"/>
          <w:bCs/>
        </w:rPr>
        <w:t>) pretende recorrer e por quais motivos, em campo próprio do sistema.</w:t>
      </w:r>
    </w:p>
    <w:p w14:paraId="42FC9CFD"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Havendo quem se manifeste, caberá ao Pregoeiro verificar a tempestividade e a existência de motivação da intenção de recorrer, para decidir se admite ou não o recurso, fundamentadamente.</w:t>
      </w:r>
    </w:p>
    <w:p w14:paraId="701F6AF3"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Nesse momento o Pregoeiro não adentrará no mérito recursal, mas apenas verificará as condições de admissibilidade do recurso.</w:t>
      </w:r>
    </w:p>
    <w:p w14:paraId="0056F2B4" w14:textId="77777777" w:rsidR="00C473FB" w:rsidRPr="002B4798" w:rsidRDefault="00C473FB" w:rsidP="00C473FB">
      <w:pPr>
        <w:numPr>
          <w:ilvl w:val="2"/>
          <w:numId w:val="20"/>
        </w:numPr>
        <w:spacing w:after="0" w:line="240" w:lineRule="auto"/>
        <w:jc w:val="both"/>
        <w:rPr>
          <w:rFonts w:ascii="Arial" w:hAnsi="Arial" w:cs="Arial"/>
          <w:bCs/>
          <w:u w:val="single"/>
        </w:rPr>
      </w:pPr>
      <w:r w:rsidRPr="002B4798">
        <w:rPr>
          <w:rFonts w:ascii="Arial" w:hAnsi="Arial" w:cs="Arial"/>
          <w:bCs/>
        </w:rPr>
        <w:t>A falta de manifestação motivada do licitante quanto à intenção de recorrer importará a decadência desse direito.</w:t>
      </w:r>
    </w:p>
    <w:p w14:paraId="22A991C6"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E4A1D1D"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acolhimento do recurso invalida tão somente os atos insuscetíveis de aproveitamento. </w:t>
      </w:r>
    </w:p>
    <w:p w14:paraId="5C4BD500"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autos do processo permanecerão com vista franqueada aos interessados, no endereço constante neste Edital.</w:t>
      </w:r>
    </w:p>
    <w:p w14:paraId="64373751" w14:textId="77777777" w:rsidR="00C473FB" w:rsidRPr="002B4798" w:rsidRDefault="00C473FB" w:rsidP="00C473FB">
      <w:pPr>
        <w:spacing w:after="0" w:line="240" w:lineRule="auto"/>
        <w:ind w:left="567"/>
        <w:jc w:val="both"/>
        <w:rPr>
          <w:rFonts w:ascii="Arial" w:hAnsi="Arial" w:cs="Arial"/>
          <w:bCs/>
        </w:rPr>
      </w:pPr>
    </w:p>
    <w:p w14:paraId="355201DB"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REABERTURA DA SESSÃO PÚBLICA</w:t>
      </w:r>
    </w:p>
    <w:p w14:paraId="261E09D3" w14:textId="77777777" w:rsidR="00C473FB" w:rsidRPr="002B4798" w:rsidRDefault="00C473FB" w:rsidP="00C473FB">
      <w:pPr>
        <w:spacing w:after="0" w:line="240" w:lineRule="auto"/>
        <w:ind w:left="567"/>
        <w:jc w:val="both"/>
        <w:rPr>
          <w:rFonts w:ascii="Arial" w:hAnsi="Arial" w:cs="Arial"/>
          <w:b/>
          <w:bCs/>
        </w:rPr>
      </w:pPr>
    </w:p>
    <w:p w14:paraId="696BA044"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sessão pública poderá ser reaberta:</w:t>
      </w:r>
    </w:p>
    <w:p w14:paraId="60F04EE1"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E0F0971"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w:t>
      </w:r>
      <w:r w:rsidRPr="002B4798">
        <w:rPr>
          <w:rFonts w:ascii="Arial" w:hAnsi="Arial" w:cs="Arial"/>
          <w:bCs/>
        </w:rPr>
        <w:lastRenderedPageBreak/>
        <w:t xml:space="preserve">123/2006. Nessas hipóteses, serão adotados os procedimentos imediatamente posteriores ao encerramento da etapa de lances. </w:t>
      </w:r>
    </w:p>
    <w:p w14:paraId="21EA2FFC"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Todos os licitantes remanescentes deverão ser convocados para acompanhar a sessão reaberta.</w:t>
      </w:r>
    </w:p>
    <w:p w14:paraId="303F9ACF"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 convocação se dará por meio do sistema eletrônico (“chat”), e-mail, ou, ainda, fac-símile, de acordo com a fase do procedimento licitatório.</w:t>
      </w:r>
    </w:p>
    <w:p w14:paraId="1322BCE3" w14:textId="77777777" w:rsidR="002B4798" w:rsidRPr="002B4798" w:rsidRDefault="002B4798" w:rsidP="002B4798">
      <w:pPr>
        <w:spacing w:after="0" w:line="240" w:lineRule="auto"/>
        <w:ind w:left="1380"/>
        <w:jc w:val="both"/>
        <w:rPr>
          <w:rFonts w:ascii="Arial" w:hAnsi="Arial" w:cs="Arial"/>
          <w:bCs/>
        </w:rPr>
      </w:pPr>
    </w:p>
    <w:p w14:paraId="36B50118"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DA ADJUDICAÇÃO E HOMOLOGAÇÃO </w:t>
      </w:r>
    </w:p>
    <w:p w14:paraId="58F7CB23" w14:textId="77777777" w:rsidR="00B97F6F" w:rsidRPr="002B4798" w:rsidRDefault="00B97F6F" w:rsidP="00B97F6F">
      <w:pPr>
        <w:spacing w:after="0" w:line="240" w:lineRule="auto"/>
        <w:ind w:left="1020"/>
        <w:jc w:val="both"/>
        <w:rPr>
          <w:rFonts w:ascii="Arial" w:hAnsi="Arial" w:cs="Arial"/>
          <w:b/>
          <w:bCs/>
        </w:rPr>
      </w:pPr>
    </w:p>
    <w:p w14:paraId="3538DA41"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 objeto da licitação será adjudicado ao licitante declarado vencedor, por ato do Pregoeiro, caso não haja interposição de recurso, ou pela autoridade competente, após a regular decisão dos recursos apresentados.</w:t>
      </w:r>
    </w:p>
    <w:p w14:paraId="6119AF9A" w14:textId="77777777" w:rsidR="00C473FB" w:rsidRPr="002B4798" w:rsidRDefault="00C473FB" w:rsidP="00C473FB">
      <w:pPr>
        <w:numPr>
          <w:ilvl w:val="1"/>
          <w:numId w:val="20"/>
        </w:numPr>
        <w:spacing w:after="0" w:line="240" w:lineRule="auto"/>
        <w:jc w:val="both"/>
        <w:rPr>
          <w:rFonts w:ascii="Arial" w:hAnsi="Arial" w:cs="Arial"/>
          <w:b/>
          <w:bCs/>
        </w:rPr>
      </w:pPr>
      <w:r w:rsidRPr="002B4798">
        <w:rPr>
          <w:rFonts w:ascii="Arial" w:hAnsi="Arial" w:cs="Arial"/>
          <w:bCs/>
        </w:rPr>
        <w:t>Após a fase recursal, constatada a regularidade dos atos praticados, a autoridade competente homologará o procedimento licitatório</w:t>
      </w:r>
      <w:r w:rsidRPr="002B4798">
        <w:rPr>
          <w:rFonts w:ascii="Arial" w:hAnsi="Arial" w:cs="Arial"/>
          <w:b/>
          <w:bCs/>
        </w:rPr>
        <w:t xml:space="preserve">. </w:t>
      </w:r>
    </w:p>
    <w:p w14:paraId="3172856E" w14:textId="77777777" w:rsidR="00C473FB" w:rsidRPr="002B4798" w:rsidRDefault="00C473FB" w:rsidP="00C473FB">
      <w:pPr>
        <w:spacing w:after="0" w:line="240" w:lineRule="auto"/>
        <w:ind w:left="567"/>
        <w:jc w:val="both"/>
        <w:rPr>
          <w:rFonts w:ascii="Arial" w:hAnsi="Arial" w:cs="Arial"/>
          <w:b/>
          <w:bCs/>
        </w:rPr>
      </w:pPr>
    </w:p>
    <w:p w14:paraId="1175A8AD"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DA GARANTIA DE EXECUÇÃO </w:t>
      </w:r>
    </w:p>
    <w:p w14:paraId="69D4B4E9" w14:textId="77777777" w:rsidR="00C473FB" w:rsidRPr="002B4798" w:rsidRDefault="00C473FB" w:rsidP="00C473FB">
      <w:pPr>
        <w:spacing w:after="0" w:line="240" w:lineRule="auto"/>
        <w:ind w:left="567"/>
        <w:jc w:val="both"/>
        <w:rPr>
          <w:rFonts w:ascii="Arial" w:hAnsi="Arial" w:cs="Arial"/>
          <w:b/>
          <w:bCs/>
        </w:rPr>
      </w:pPr>
    </w:p>
    <w:p w14:paraId="202D341A" w14:textId="77777777" w:rsidR="00C473FB" w:rsidRPr="002B4798" w:rsidRDefault="00C473FB" w:rsidP="00C473FB">
      <w:pPr>
        <w:numPr>
          <w:ilvl w:val="1"/>
          <w:numId w:val="20"/>
        </w:numPr>
        <w:spacing w:after="0" w:line="240" w:lineRule="auto"/>
        <w:jc w:val="both"/>
        <w:rPr>
          <w:rFonts w:ascii="Arial" w:hAnsi="Arial" w:cs="Arial"/>
          <w:b/>
          <w:bCs/>
        </w:rPr>
      </w:pPr>
      <w:r w:rsidRPr="002B4798">
        <w:rPr>
          <w:rFonts w:ascii="Arial" w:hAnsi="Arial" w:cs="Arial"/>
          <w:bCs/>
        </w:rPr>
        <w:t>Não haverá exigência de garantia de execução para a presente contratação</w:t>
      </w:r>
      <w:r w:rsidRPr="002B4798">
        <w:rPr>
          <w:rFonts w:ascii="Arial" w:hAnsi="Arial" w:cs="Arial"/>
          <w:b/>
          <w:bCs/>
        </w:rPr>
        <w:t>.</w:t>
      </w:r>
    </w:p>
    <w:p w14:paraId="01347AAD" w14:textId="77777777" w:rsidR="00C473FB" w:rsidRPr="002B4798" w:rsidRDefault="00C473FB" w:rsidP="00C473FB">
      <w:pPr>
        <w:spacing w:after="0" w:line="240" w:lineRule="auto"/>
        <w:ind w:left="567"/>
        <w:jc w:val="both"/>
        <w:rPr>
          <w:rFonts w:ascii="Arial" w:hAnsi="Arial" w:cs="Arial"/>
          <w:b/>
          <w:bCs/>
        </w:rPr>
      </w:pPr>
    </w:p>
    <w:p w14:paraId="5552FF49"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 xml:space="preserve">DA ATA DE REGISTRO DE PREÇOS </w:t>
      </w:r>
    </w:p>
    <w:p w14:paraId="6C187573" w14:textId="77777777" w:rsidR="00C473FB" w:rsidRPr="002B4798" w:rsidRDefault="00C473FB" w:rsidP="00C473FB">
      <w:pPr>
        <w:spacing w:after="0" w:line="240" w:lineRule="auto"/>
        <w:ind w:left="567"/>
        <w:jc w:val="both"/>
        <w:rPr>
          <w:rFonts w:ascii="Arial" w:hAnsi="Arial" w:cs="Arial"/>
          <w:bCs/>
        </w:rPr>
      </w:pPr>
    </w:p>
    <w:p w14:paraId="015EB198"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14:paraId="28CFCE97"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Alternativamente à convocação para comparecer perante o órgão ou entidade para a assinatura da Ata de Registro de Preços, a Administração poderá encaminhá-la para assinatura, </w:t>
      </w:r>
      <w:r w:rsidRPr="002B4798">
        <w:rPr>
          <w:rFonts w:ascii="Arial" w:hAnsi="Arial" w:cs="Arial"/>
          <w:bCs/>
          <w:iCs/>
        </w:rPr>
        <w:t>mediante correspondência postal com aviso de recebimento (AR) ou meio eletrônico, para que seja assinada e devolvida no prazo de 5 (cinco) dias, a contar da data de seu recebimento.</w:t>
      </w:r>
    </w:p>
    <w:p w14:paraId="47353D70"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 prazo estabelecido no subitem anterior para assinatura da Ata de Registro de Preços poderá ser prorrogado uma única vez, por igual período, quando solicitado pelo(s) licitante(s) vencedor(s), durante o seu transcurso, e desde que devidamente aceito.</w:t>
      </w:r>
    </w:p>
    <w:p w14:paraId="6082DB13"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Serão formalizadas tantas Atas de Registro de Preços quanto necessárias para o registro de todos os itens constantes no Termo de Referência, com a indicação do licitante vencedor, a descrição do(s) item(</w:t>
      </w:r>
      <w:proofErr w:type="spellStart"/>
      <w:r w:rsidRPr="002B4798">
        <w:rPr>
          <w:rFonts w:ascii="Arial" w:hAnsi="Arial" w:cs="Arial"/>
          <w:bCs/>
        </w:rPr>
        <w:t>ns</w:t>
      </w:r>
      <w:proofErr w:type="spellEnd"/>
      <w:r w:rsidRPr="002B4798">
        <w:rPr>
          <w:rFonts w:ascii="Arial" w:hAnsi="Arial" w:cs="Arial"/>
          <w:bCs/>
        </w:rPr>
        <w:t>), as respectivas quantidades, preços registrados e demais condições.</w:t>
      </w:r>
    </w:p>
    <w:p w14:paraId="171B40EC"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B96491F" w14:textId="77777777" w:rsidR="00C473FB" w:rsidRPr="002B4798" w:rsidRDefault="00C473FB" w:rsidP="00C473FB">
      <w:pPr>
        <w:spacing w:after="0" w:line="240" w:lineRule="auto"/>
        <w:ind w:left="567"/>
        <w:jc w:val="both"/>
        <w:rPr>
          <w:rFonts w:ascii="Arial" w:hAnsi="Arial" w:cs="Arial"/>
          <w:b/>
          <w:bCs/>
        </w:rPr>
      </w:pPr>
    </w:p>
    <w:p w14:paraId="1F7FE442" w14:textId="77777777" w:rsidR="00C473FB" w:rsidRPr="002B4798" w:rsidRDefault="00C473FB" w:rsidP="00C473FB">
      <w:pPr>
        <w:spacing w:after="0" w:line="240" w:lineRule="auto"/>
        <w:ind w:left="567"/>
        <w:jc w:val="both"/>
        <w:rPr>
          <w:rFonts w:ascii="Arial" w:hAnsi="Arial" w:cs="Arial"/>
          <w:b/>
          <w:bCs/>
        </w:rPr>
      </w:pPr>
    </w:p>
    <w:p w14:paraId="08648216"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TERMO DE CONTRATO OU INSTRUMENTO EQUIVALENTE</w:t>
      </w:r>
    </w:p>
    <w:p w14:paraId="12DF2BC2" w14:textId="77777777" w:rsidR="00C473FB" w:rsidRPr="002B4798" w:rsidRDefault="00C473FB" w:rsidP="00C473FB">
      <w:pPr>
        <w:spacing w:after="0" w:line="240" w:lineRule="auto"/>
        <w:ind w:left="567"/>
        <w:jc w:val="both"/>
        <w:rPr>
          <w:rFonts w:ascii="Arial" w:hAnsi="Arial" w:cs="Arial"/>
          <w:b/>
          <w:bCs/>
        </w:rPr>
      </w:pPr>
    </w:p>
    <w:p w14:paraId="169E79EF"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Após a homologação da licitação, em sendo realizada a contratação, será firmado Termo de Contrato ou emitido instrumento equivalente.</w:t>
      </w:r>
    </w:p>
    <w:p w14:paraId="58B8921A" w14:textId="77777777" w:rsidR="00C473FB" w:rsidRPr="002B4798" w:rsidRDefault="00C473FB" w:rsidP="00C473FB">
      <w:pPr>
        <w:spacing w:after="0" w:line="240" w:lineRule="auto"/>
        <w:ind w:left="567"/>
        <w:jc w:val="both"/>
        <w:rPr>
          <w:rFonts w:ascii="Arial" w:hAnsi="Arial" w:cs="Arial"/>
          <w:bCs/>
        </w:rPr>
      </w:pPr>
    </w:p>
    <w:p w14:paraId="3BC9C5D7"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adjudicatário terá o prazo de 02(dois)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6B78D24"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2 (dois) dias, a contar da data de seu recebimento. </w:t>
      </w:r>
    </w:p>
    <w:p w14:paraId="0AAE7539"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O prazo previsto no subitem anterior poderá ser prorrogado, por igual período, por solicitação justificada do adjudicatário e aceita pela Administração.</w:t>
      </w:r>
    </w:p>
    <w:p w14:paraId="61D3C8B2"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 Aceite da Nota de Empenho ou do instrumento equivalente, emitida à empresa adjudicada, implica no reconhecimento de que:</w:t>
      </w:r>
    </w:p>
    <w:p w14:paraId="14C74F53" w14:textId="77777777" w:rsidR="00C473FB" w:rsidRPr="002B4798" w:rsidRDefault="00C473FB" w:rsidP="00C473FB">
      <w:pPr>
        <w:spacing w:after="0" w:line="240" w:lineRule="auto"/>
        <w:ind w:left="567"/>
        <w:jc w:val="both"/>
        <w:rPr>
          <w:rFonts w:ascii="Arial" w:hAnsi="Arial" w:cs="Arial"/>
          <w:bCs/>
        </w:rPr>
      </w:pPr>
    </w:p>
    <w:p w14:paraId="3D3AE3E4"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referida Nota está substituindo o contrato, aplicando-se à relação de negócios ali estabelecida as disposições da Lei nº 8.666, de 1993;</w:t>
      </w:r>
    </w:p>
    <w:p w14:paraId="17457946"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 contratada se vincula à sua proposta e às previsões contidas no edital e seus anexos;</w:t>
      </w:r>
    </w:p>
    <w:p w14:paraId="5F4A24EE"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contratada reconhece que as hipóteses de rescisão são aquelas previstas nos artigos 77 e 78 da Lei nº 8.666/93 e reconhece os direitos da Administração previstos nos artigos 79 e 80 da mesma Lei.</w:t>
      </w:r>
    </w:p>
    <w:p w14:paraId="3A77A8A3"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prazo de vigência da contratação é até </w:t>
      </w:r>
      <w:r w:rsidR="008A63F2" w:rsidRPr="002B4798">
        <w:rPr>
          <w:rFonts w:ascii="Arial" w:hAnsi="Arial" w:cs="Arial"/>
          <w:bCs/>
        </w:rPr>
        <w:t>abril</w:t>
      </w:r>
      <w:r w:rsidRPr="002B4798">
        <w:rPr>
          <w:rFonts w:ascii="Arial" w:hAnsi="Arial" w:cs="Arial"/>
          <w:bCs/>
        </w:rPr>
        <w:t>/202</w:t>
      </w:r>
      <w:r w:rsidR="008A63F2" w:rsidRPr="002B4798">
        <w:rPr>
          <w:rFonts w:ascii="Arial" w:hAnsi="Arial" w:cs="Arial"/>
          <w:bCs/>
        </w:rPr>
        <w:t>3</w:t>
      </w:r>
      <w:r w:rsidRPr="002B4798">
        <w:rPr>
          <w:rFonts w:ascii="Arial" w:hAnsi="Arial" w:cs="Arial"/>
          <w:bCs/>
        </w:rPr>
        <w:t xml:space="preserve">. prorrogável conforme previsão no instrumento contratual ou no termo de referência. </w:t>
      </w:r>
    </w:p>
    <w:p w14:paraId="1B8D3774"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3952680"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Nos casos em que houver necessidade de assinatura do instrumento de contrato, e o fornecedor não estiver inscrito no SICAF, este deverá proceder ao seu cadastramento, sem ônus, antes da contratação.</w:t>
      </w:r>
    </w:p>
    <w:p w14:paraId="5BF2A94E"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Na hipótese de irregularidade do registro no SICAF, o contratado deverá regularizar a sua situação perante o cadastro no prazo de até 05 (cinco) dias úteis, sob pena de aplicação das penalidades previstas no edital e anexos.</w:t>
      </w:r>
    </w:p>
    <w:p w14:paraId="07560702"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Na assinatura do contrato ou da ata de registro de preços, será exigida a comprovação das condições de habilitação consignadas no edital, que deverão ser mantidas pelo licitante durante a vigência do contrato ou da ata de registro de preços.</w:t>
      </w:r>
    </w:p>
    <w:p w14:paraId="0A5779E6" w14:textId="77777777" w:rsidR="00C473FB" w:rsidRPr="002B4798" w:rsidRDefault="00C473FB" w:rsidP="00C473FB">
      <w:pPr>
        <w:spacing w:after="0" w:line="240" w:lineRule="auto"/>
        <w:ind w:left="567"/>
        <w:jc w:val="both"/>
        <w:rPr>
          <w:rFonts w:ascii="Arial" w:hAnsi="Arial" w:cs="Arial"/>
          <w:bCs/>
        </w:rPr>
      </w:pPr>
    </w:p>
    <w:p w14:paraId="58EC196F"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498AFF5" w14:textId="77777777" w:rsidR="00C473FB" w:rsidRPr="002B4798" w:rsidRDefault="00C473FB" w:rsidP="00C473FB">
      <w:pPr>
        <w:spacing w:after="0" w:line="240" w:lineRule="auto"/>
        <w:ind w:left="567"/>
        <w:jc w:val="both"/>
        <w:rPr>
          <w:rFonts w:ascii="Arial" w:hAnsi="Arial" w:cs="Arial"/>
          <w:bCs/>
        </w:rPr>
      </w:pPr>
    </w:p>
    <w:p w14:paraId="20A334C7" w14:textId="77777777" w:rsidR="00C473FB" w:rsidRPr="002B4798" w:rsidRDefault="00C473FB" w:rsidP="00C473FB">
      <w:pPr>
        <w:spacing w:after="0" w:line="240" w:lineRule="auto"/>
        <w:ind w:left="567"/>
        <w:jc w:val="both"/>
        <w:rPr>
          <w:rFonts w:ascii="Arial" w:hAnsi="Arial" w:cs="Arial"/>
          <w:bCs/>
        </w:rPr>
      </w:pPr>
    </w:p>
    <w:p w14:paraId="302C89FD"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REAJUSTAMENTO EM SENTIDO GERAL</w:t>
      </w:r>
    </w:p>
    <w:p w14:paraId="37B684A1" w14:textId="77777777" w:rsidR="00C473FB" w:rsidRPr="002B4798" w:rsidRDefault="00C473FB" w:rsidP="00C473FB">
      <w:pPr>
        <w:spacing w:after="0" w:line="240" w:lineRule="auto"/>
        <w:ind w:left="567"/>
        <w:jc w:val="both"/>
        <w:rPr>
          <w:rFonts w:ascii="Arial" w:hAnsi="Arial" w:cs="Arial"/>
          <w:b/>
          <w:bCs/>
        </w:rPr>
      </w:pPr>
    </w:p>
    <w:p w14:paraId="700AE688" w14:textId="77777777" w:rsidR="00C473FB" w:rsidRPr="002B4798" w:rsidRDefault="00C473FB" w:rsidP="00C473FB">
      <w:pPr>
        <w:numPr>
          <w:ilvl w:val="0"/>
          <w:numId w:val="15"/>
        </w:numPr>
        <w:spacing w:after="0" w:line="240" w:lineRule="auto"/>
        <w:jc w:val="both"/>
        <w:rPr>
          <w:rFonts w:ascii="Arial" w:hAnsi="Arial" w:cs="Arial"/>
          <w:b/>
          <w:bCs/>
          <w:vanish/>
        </w:rPr>
      </w:pPr>
    </w:p>
    <w:p w14:paraId="6D3AEBA3" w14:textId="77777777" w:rsidR="00C473FB" w:rsidRPr="002B4798" w:rsidRDefault="00C473FB" w:rsidP="00C473FB">
      <w:pPr>
        <w:numPr>
          <w:ilvl w:val="0"/>
          <w:numId w:val="15"/>
        </w:numPr>
        <w:spacing w:after="0" w:line="240" w:lineRule="auto"/>
        <w:jc w:val="both"/>
        <w:rPr>
          <w:rFonts w:ascii="Arial" w:hAnsi="Arial" w:cs="Arial"/>
          <w:b/>
          <w:bCs/>
          <w:vanish/>
        </w:rPr>
      </w:pPr>
    </w:p>
    <w:p w14:paraId="086EAC5A" w14:textId="77777777" w:rsidR="00C473FB" w:rsidRPr="002B4798" w:rsidRDefault="00C473FB" w:rsidP="00C473FB">
      <w:pPr>
        <w:numPr>
          <w:ilvl w:val="0"/>
          <w:numId w:val="15"/>
        </w:numPr>
        <w:spacing w:after="0" w:line="240" w:lineRule="auto"/>
        <w:jc w:val="both"/>
        <w:rPr>
          <w:rFonts w:ascii="Arial" w:hAnsi="Arial" w:cs="Arial"/>
          <w:b/>
          <w:bCs/>
          <w:vanish/>
        </w:rPr>
      </w:pPr>
    </w:p>
    <w:p w14:paraId="18D6ADF9" w14:textId="77777777" w:rsidR="00C473FB" w:rsidRPr="002B4798" w:rsidRDefault="00C473FB" w:rsidP="00C473FB">
      <w:pPr>
        <w:numPr>
          <w:ilvl w:val="0"/>
          <w:numId w:val="15"/>
        </w:numPr>
        <w:spacing w:after="0" w:line="240" w:lineRule="auto"/>
        <w:jc w:val="both"/>
        <w:rPr>
          <w:rFonts w:ascii="Arial" w:hAnsi="Arial" w:cs="Arial"/>
          <w:b/>
          <w:bCs/>
          <w:vanish/>
        </w:rPr>
      </w:pPr>
    </w:p>
    <w:p w14:paraId="7EDCE28D"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regras acerca do reajustamento em sentido geral do valor contratual são as estabelecidas no Termo de Referência, anexo a este Edital.</w:t>
      </w:r>
    </w:p>
    <w:p w14:paraId="7AEC24CB" w14:textId="77777777" w:rsidR="00C473FB" w:rsidRPr="002B4798" w:rsidRDefault="00C473FB" w:rsidP="00C473FB">
      <w:pPr>
        <w:spacing w:after="0" w:line="240" w:lineRule="auto"/>
        <w:ind w:left="567"/>
        <w:jc w:val="both"/>
        <w:rPr>
          <w:rFonts w:ascii="Arial" w:hAnsi="Arial" w:cs="Arial"/>
          <w:b/>
          <w:bCs/>
        </w:rPr>
      </w:pPr>
    </w:p>
    <w:p w14:paraId="504C7D66"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RECEBIMENTO DO OBJETO E DA FISCALIZAÇÃO</w:t>
      </w:r>
    </w:p>
    <w:p w14:paraId="2173A36C" w14:textId="77777777" w:rsidR="00C473FB" w:rsidRPr="002B4798" w:rsidRDefault="00C473FB" w:rsidP="00C473FB">
      <w:pPr>
        <w:spacing w:after="0" w:line="240" w:lineRule="auto"/>
        <w:ind w:left="567"/>
        <w:jc w:val="both"/>
        <w:rPr>
          <w:rFonts w:ascii="Arial" w:hAnsi="Arial" w:cs="Arial"/>
          <w:b/>
          <w:bCs/>
        </w:rPr>
      </w:pPr>
    </w:p>
    <w:p w14:paraId="6C513941"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critérios de recebimento e aceitação do objeto e de fiscalização estão previstos no Termo de Referência.</w:t>
      </w:r>
    </w:p>
    <w:p w14:paraId="030E5659" w14:textId="77777777" w:rsidR="00C473FB" w:rsidRPr="002B4798" w:rsidRDefault="00C473FB" w:rsidP="00C473FB">
      <w:pPr>
        <w:spacing w:after="0" w:line="240" w:lineRule="auto"/>
        <w:ind w:left="567"/>
        <w:jc w:val="both"/>
        <w:rPr>
          <w:rFonts w:ascii="Arial" w:hAnsi="Arial" w:cs="Arial"/>
          <w:bCs/>
        </w:rPr>
      </w:pPr>
    </w:p>
    <w:p w14:paraId="58133ED1"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DAS OBRIGAÇÕES DA CONTRATANTE E DA CONTRATADA</w:t>
      </w:r>
    </w:p>
    <w:p w14:paraId="755DB164" w14:textId="77777777" w:rsidR="00C473FB" w:rsidRPr="002B4798" w:rsidRDefault="00C473FB" w:rsidP="00C473FB">
      <w:pPr>
        <w:spacing w:after="0" w:line="240" w:lineRule="auto"/>
        <w:ind w:left="567"/>
        <w:jc w:val="both"/>
        <w:rPr>
          <w:rFonts w:ascii="Arial" w:hAnsi="Arial" w:cs="Arial"/>
          <w:b/>
          <w:bCs/>
        </w:rPr>
      </w:pPr>
    </w:p>
    <w:p w14:paraId="266B3587" w14:textId="77777777" w:rsidR="00C473FB" w:rsidRPr="002B4798" w:rsidRDefault="00C473FB" w:rsidP="00C473FB">
      <w:pPr>
        <w:numPr>
          <w:ilvl w:val="1"/>
          <w:numId w:val="20"/>
        </w:numPr>
        <w:spacing w:after="0" w:line="240" w:lineRule="auto"/>
        <w:jc w:val="both"/>
        <w:rPr>
          <w:rFonts w:ascii="Arial" w:hAnsi="Arial" w:cs="Arial"/>
          <w:b/>
          <w:bCs/>
        </w:rPr>
      </w:pPr>
      <w:r w:rsidRPr="002B4798">
        <w:rPr>
          <w:rFonts w:ascii="Arial" w:hAnsi="Arial" w:cs="Arial"/>
          <w:bCs/>
        </w:rPr>
        <w:t>As obrigações da Contratante e da Contratada são as estabelecidas no Termo de Referência</w:t>
      </w:r>
      <w:r w:rsidRPr="002B4798">
        <w:rPr>
          <w:rFonts w:ascii="Arial" w:hAnsi="Arial" w:cs="Arial"/>
          <w:b/>
          <w:bCs/>
        </w:rPr>
        <w:t xml:space="preserve">. </w:t>
      </w:r>
    </w:p>
    <w:p w14:paraId="79F13A9B" w14:textId="77777777" w:rsidR="00C473FB" w:rsidRPr="002B4798" w:rsidRDefault="00C473FB" w:rsidP="00C473FB">
      <w:pPr>
        <w:spacing w:after="0" w:line="240" w:lineRule="auto"/>
        <w:ind w:left="567"/>
        <w:jc w:val="both"/>
        <w:rPr>
          <w:rFonts w:ascii="Arial" w:hAnsi="Arial" w:cs="Arial"/>
          <w:b/>
          <w:bCs/>
        </w:rPr>
      </w:pPr>
    </w:p>
    <w:p w14:paraId="36623FD9"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473FB" w:rsidRPr="002B4798" w14:paraId="1503F3D3" w14:textId="77777777" w:rsidTr="005208E1">
        <w:tc>
          <w:tcPr>
            <w:tcW w:w="2214" w:type="dxa"/>
          </w:tcPr>
          <w:p w14:paraId="72384544" w14:textId="77777777" w:rsidR="00C473FB" w:rsidRPr="002B4798" w:rsidRDefault="00C473FB" w:rsidP="00C473FB">
            <w:pPr>
              <w:ind w:left="567"/>
              <w:jc w:val="both"/>
              <w:rPr>
                <w:rFonts w:ascii="Arial" w:eastAsia="SimSun" w:hAnsi="Arial" w:cs="Arial"/>
                <w:b/>
                <w:bCs/>
                <w:sz w:val="22"/>
                <w:szCs w:val="22"/>
                <w:lang w:eastAsia="en-US"/>
              </w:rPr>
            </w:pPr>
          </w:p>
        </w:tc>
        <w:tc>
          <w:tcPr>
            <w:tcW w:w="588" w:type="dxa"/>
          </w:tcPr>
          <w:p w14:paraId="73C62EF2" w14:textId="77777777" w:rsidR="00C473FB" w:rsidRPr="002B4798" w:rsidRDefault="00C473FB" w:rsidP="00C473FB">
            <w:pPr>
              <w:ind w:left="567"/>
              <w:jc w:val="both"/>
              <w:rPr>
                <w:rFonts w:ascii="Arial" w:eastAsia="SimSun" w:hAnsi="Arial" w:cs="Arial"/>
                <w:b/>
                <w:bCs/>
                <w:sz w:val="22"/>
                <w:szCs w:val="22"/>
                <w:lang w:eastAsia="en-US"/>
              </w:rPr>
            </w:pPr>
          </w:p>
        </w:tc>
      </w:tr>
    </w:tbl>
    <w:p w14:paraId="53ADAD82"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regras acerca do pagamento são as estabelecidas no Termo de Referência, anexo a este Edital.</w:t>
      </w:r>
    </w:p>
    <w:p w14:paraId="48E6357C" w14:textId="77777777" w:rsidR="00C473FB" w:rsidRPr="002B4798" w:rsidRDefault="00C473FB" w:rsidP="00C473FB">
      <w:pPr>
        <w:spacing w:after="0" w:line="240" w:lineRule="auto"/>
        <w:ind w:left="567"/>
        <w:jc w:val="both"/>
        <w:rPr>
          <w:rFonts w:ascii="Arial" w:hAnsi="Arial" w:cs="Arial"/>
          <w:bCs/>
        </w:rPr>
      </w:pPr>
    </w:p>
    <w:p w14:paraId="429EA70B"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DAS SANÇÕES ADMINISTRATIVAS.</w:t>
      </w:r>
    </w:p>
    <w:p w14:paraId="5B7B3865" w14:textId="77777777" w:rsidR="00C473FB" w:rsidRPr="002B4798" w:rsidRDefault="00C473FB" w:rsidP="00C473FB">
      <w:pPr>
        <w:spacing w:after="0" w:line="240" w:lineRule="auto"/>
        <w:ind w:left="567"/>
        <w:jc w:val="both"/>
        <w:rPr>
          <w:rFonts w:ascii="Arial" w:hAnsi="Arial" w:cs="Arial"/>
          <w:b/>
          <w:bCs/>
        </w:rPr>
      </w:pPr>
    </w:p>
    <w:p w14:paraId="212F6E02"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Comete infração administrativa, nos termos da Lei nº 10.520, de 2002, o licitante/adjudicatário que: </w:t>
      </w:r>
    </w:p>
    <w:p w14:paraId="339C0B1C"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não assinar o termo de contrato ou aceitar/retirar o instrumento equivalente, quando convocado dentro do prazo de validade da proposta;</w:t>
      </w:r>
    </w:p>
    <w:p w14:paraId="0462F67C"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não assinar a ata de registro de preços, quando cabível;</w:t>
      </w:r>
    </w:p>
    <w:p w14:paraId="6396A732"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apresentar documentação falsa;</w:t>
      </w:r>
    </w:p>
    <w:p w14:paraId="25991331"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deixar de entregar os documentos exigidos no certame;</w:t>
      </w:r>
    </w:p>
    <w:p w14:paraId="7C81F319"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ensejar o retardamento da execução do objeto;</w:t>
      </w:r>
    </w:p>
    <w:p w14:paraId="2057FE0B"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não mantiver a proposta;</w:t>
      </w:r>
    </w:p>
    <w:p w14:paraId="6AB9BE7D"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cometer fraude fiscal;</w:t>
      </w:r>
    </w:p>
    <w:p w14:paraId="72CDC116"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comportar-se de modo inidôneo;</w:t>
      </w:r>
    </w:p>
    <w:p w14:paraId="5A75569C" w14:textId="77777777" w:rsidR="00C473FB" w:rsidRPr="002B4798" w:rsidRDefault="00C473FB" w:rsidP="00C473FB">
      <w:pPr>
        <w:spacing w:after="0" w:line="240" w:lineRule="auto"/>
        <w:ind w:left="567"/>
        <w:jc w:val="both"/>
        <w:rPr>
          <w:rFonts w:ascii="Arial" w:hAnsi="Arial" w:cs="Arial"/>
          <w:b/>
          <w:bCs/>
        </w:rPr>
      </w:pPr>
    </w:p>
    <w:p w14:paraId="628894FB"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As sanções do item acima também se aplicam aos integrantes do cadastro de reserva, em pregão para registro de preços que, convocados, não honrarem o compromisso assumido injustificadamente. </w:t>
      </w:r>
    </w:p>
    <w:p w14:paraId="2CC85A1F"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D36112F"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licitante/adjudicatário que cometer qualquer das infrações discriminadas nos subitens anteriores ficará sujeito, sem prejuízo da responsabilidade civil e criminal, às seguintes sanções: </w:t>
      </w:r>
    </w:p>
    <w:p w14:paraId="3E3DFB36"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Advertência por faltas leves, assim entendidas como aquelas que não acarretarem prejuízos significativos ao objeto da contratação;</w:t>
      </w:r>
    </w:p>
    <w:p w14:paraId="6ADB16DD"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Multa de 10% (dez por cento) sobre o valor estimado do(s) item(s) prejudicado(s) pela conduta do licitante;</w:t>
      </w:r>
    </w:p>
    <w:p w14:paraId="72090ABA"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Suspensão de licitar e impedimento de contratar com o órgão, entidade ou unidade administrativa pela qual a Administração Pública opera e atua concretamente, pelo prazo de até dois anos;</w:t>
      </w:r>
    </w:p>
    <w:p w14:paraId="5FED77E1"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Impedimento de licitar e de contratar com a União e descredenciamento no SICAF, pelo prazo de até cinco anos;</w:t>
      </w:r>
    </w:p>
    <w:p w14:paraId="341CEBC0"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48CE5A3"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penalidade de multa pode ser aplicada cumulativamente com as demais sanções.</w:t>
      </w:r>
    </w:p>
    <w:p w14:paraId="3C528398"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w:t>
      </w:r>
      <w:r w:rsidRPr="002B4798">
        <w:rPr>
          <w:rFonts w:ascii="Arial" w:hAnsi="Arial" w:cs="Arial"/>
          <w:bCs/>
        </w:rPr>
        <w:lastRenderedPageBreak/>
        <w:t xml:space="preserve">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48F2ED7"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404D907"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906C31A"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Caso o valor da multa não seja suficiente para cobrir os prejuízos causados pela conduta do licitante, a União ou Entidade poderá cobrar o valor remanescente judicialmente, conforme artigo 419 do Código Civil.</w:t>
      </w:r>
    </w:p>
    <w:p w14:paraId="637782F3"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AE7A18E"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autoridade competente, na aplicação das sanções, levará em consideração a gravidade da conduta do infrator, o caráter educativo da pena, bem como o dano causado à Administração, observado o princípio da proporcionalidade.</w:t>
      </w:r>
    </w:p>
    <w:p w14:paraId="232DB967"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penalidades serão obrigatoriamente registradas no SICAF.</w:t>
      </w:r>
    </w:p>
    <w:p w14:paraId="2C2E5ECA"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sanções por atos praticados no decorrer da contratação estão previstas no Termo de Referência.</w:t>
      </w:r>
    </w:p>
    <w:p w14:paraId="09F731F8" w14:textId="77777777" w:rsidR="00C473FB" w:rsidRPr="002B4798" w:rsidRDefault="00C473FB" w:rsidP="00C473FB">
      <w:pPr>
        <w:spacing w:after="0" w:line="240" w:lineRule="auto"/>
        <w:ind w:left="567"/>
        <w:jc w:val="both"/>
        <w:rPr>
          <w:rFonts w:ascii="Arial" w:hAnsi="Arial" w:cs="Arial"/>
          <w:bCs/>
        </w:rPr>
      </w:pPr>
    </w:p>
    <w:p w14:paraId="6B44AE9D"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FORMAÇÃO DO CADASTRO DE RESERVA</w:t>
      </w:r>
    </w:p>
    <w:p w14:paraId="44EBADBA" w14:textId="77777777" w:rsidR="00C473FB" w:rsidRPr="002B4798" w:rsidRDefault="00C473FB" w:rsidP="00C473FB">
      <w:pPr>
        <w:spacing w:after="0" w:line="240" w:lineRule="auto"/>
        <w:ind w:left="567"/>
        <w:jc w:val="both"/>
        <w:rPr>
          <w:rFonts w:ascii="Arial" w:hAnsi="Arial" w:cs="Arial"/>
          <w:b/>
          <w:bCs/>
        </w:rPr>
      </w:pPr>
    </w:p>
    <w:p w14:paraId="2074999B"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Após o encerramento da etapa competitiva, os licitantes poderão reduzir seus preços ao valor da proposta do licitante mais bem classificado.</w:t>
      </w:r>
    </w:p>
    <w:p w14:paraId="34358B67"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apresentação de novas propostas na forma deste item não prejudicará o resultado do certame em relação ao licitante melhor classificado.</w:t>
      </w:r>
    </w:p>
    <w:p w14:paraId="0531BBD3"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Havendo um ou mais licitantes que aceitem cotar suas propostas em valor igual ao do licitante vencedor, estes serão classificados segundo a ordem da última proposta individual apresentada durante a fase competitiva.</w:t>
      </w:r>
    </w:p>
    <w:p w14:paraId="5FFF331D"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C58D8D8" w14:textId="77777777" w:rsidR="00C473FB" w:rsidRPr="002B4798" w:rsidRDefault="00C473FB" w:rsidP="00C473FB">
      <w:pPr>
        <w:spacing w:after="0" w:line="240" w:lineRule="auto"/>
        <w:ind w:left="567"/>
        <w:jc w:val="both"/>
        <w:rPr>
          <w:rFonts w:ascii="Arial" w:hAnsi="Arial" w:cs="Arial"/>
          <w:b/>
          <w:bCs/>
        </w:rPr>
      </w:pPr>
    </w:p>
    <w:p w14:paraId="5783B33B" w14:textId="77777777" w:rsidR="00C473FB" w:rsidRPr="002B4798"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 IMPUGNAÇÃO AO EDITAL E DO PEDIDO DE ESCLARECIMENTO</w:t>
      </w:r>
    </w:p>
    <w:p w14:paraId="727FB353"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Até 03 (três) dias úteis antes da data designada para a abertura da sessão pública, qualquer pessoa poderá impugnar este Edital.</w:t>
      </w:r>
    </w:p>
    <w:p w14:paraId="280F6FA4"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 impugnação poderá ser realizada por forma eletrônica, pelo e-mail licitações@palmeira.sc.gov.br.</w:t>
      </w:r>
    </w:p>
    <w:p w14:paraId="733A9D0C"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Caberá ao Pregoeiro, auxiliado pelos responsáveis pela elaboração deste Edital e seus anexos, decidir sobre a impugnação no prazo de até dois dias úteis contados da data de recebimento da impugnação.</w:t>
      </w:r>
    </w:p>
    <w:p w14:paraId="2AA7D796"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Acolhida a impugnação, será definida e publicada nova data para a realização do certame.</w:t>
      </w:r>
    </w:p>
    <w:p w14:paraId="040663A5"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42975BB"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lastRenderedPageBreak/>
        <w:t>O pregoeiro responderá aos pedidos de esclarecimentos no prazo de dois dias úteis, contado da data de recebimento do pedido, e poderá requisitar subsídios formais aos responsáveis pela elaboração do edital e dos anexos.</w:t>
      </w:r>
    </w:p>
    <w:p w14:paraId="459630AB"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impugnações e pedidos de esclarecimentos não suspendem os prazos previstos no certame.</w:t>
      </w:r>
    </w:p>
    <w:p w14:paraId="2DD5F0A1" w14:textId="77777777" w:rsidR="00C473FB" w:rsidRPr="002B4798" w:rsidRDefault="00C473FB" w:rsidP="00C473FB">
      <w:pPr>
        <w:numPr>
          <w:ilvl w:val="2"/>
          <w:numId w:val="20"/>
        </w:numPr>
        <w:spacing w:after="0" w:line="240" w:lineRule="auto"/>
        <w:jc w:val="both"/>
        <w:rPr>
          <w:rFonts w:ascii="Arial" w:hAnsi="Arial" w:cs="Arial"/>
          <w:bCs/>
        </w:rPr>
      </w:pPr>
      <w:r w:rsidRPr="002B4798">
        <w:rPr>
          <w:rFonts w:ascii="Arial" w:hAnsi="Arial" w:cs="Arial"/>
          <w:bCs/>
        </w:rPr>
        <w:t>A concessão de efeito suspensivo à impugnação é medida excepcional e deverá ser motivada pelo pregoeiro, nos autos do processo de licitação.</w:t>
      </w:r>
    </w:p>
    <w:p w14:paraId="037D2888" w14:textId="77777777" w:rsidR="00C473FB" w:rsidRPr="002B4798" w:rsidRDefault="00C473FB" w:rsidP="00C473FB">
      <w:pPr>
        <w:numPr>
          <w:ilvl w:val="1"/>
          <w:numId w:val="20"/>
        </w:numPr>
        <w:spacing w:after="0" w:line="240" w:lineRule="auto"/>
        <w:jc w:val="both"/>
        <w:rPr>
          <w:rFonts w:ascii="Arial" w:hAnsi="Arial" w:cs="Arial"/>
          <w:bCs/>
        </w:rPr>
      </w:pPr>
      <w:r w:rsidRPr="002B4798">
        <w:rPr>
          <w:rFonts w:ascii="Arial" w:hAnsi="Arial" w:cs="Arial"/>
          <w:bCs/>
        </w:rPr>
        <w:t>As respostas aos pedidos de esclarecimentos serão divulgadas pelo sistema e vincularão os participantes e a administração.</w:t>
      </w:r>
    </w:p>
    <w:p w14:paraId="7388AD4A" w14:textId="77777777" w:rsidR="00C473FB" w:rsidRPr="002B4798" w:rsidRDefault="00C473FB" w:rsidP="00C473FB">
      <w:pPr>
        <w:spacing w:after="0" w:line="240" w:lineRule="auto"/>
        <w:ind w:left="567"/>
        <w:jc w:val="both"/>
        <w:rPr>
          <w:rFonts w:ascii="Arial" w:hAnsi="Arial" w:cs="Arial"/>
          <w:bCs/>
        </w:rPr>
      </w:pPr>
    </w:p>
    <w:p w14:paraId="5D6CDF73" w14:textId="77777777" w:rsidR="00C473FB" w:rsidRDefault="00C473FB" w:rsidP="00C473FB">
      <w:pPr>
        <w:numPr>
          <w:ilvl w:val="0"/>
          <w:numId w:val="20"/>
        </w:numPr>
        <w:spacing w:after="0" w:line="240" w:lineRule="auto"/>
        <w:jc w:val="both"/>
        <w:rPr>
          <w:rFonts w:ascii="Arial" w:hAnsi="Arial" w:cs="Arial"/>
          <w:b/>
          <w:bCs/>
        </w:rPr>
      </w:pPr>
      <w:r w:rsidRPr="002B4798">
        <w:rPr>
          <w:rFonts w:ascii="Arial" w:hAnsi="Arial" w:cs="Arial"/>
          <w:b/>
          <w:bCs/>
        </w:rPr>
        <w:t>DAS DISPOSIÇÕES GERAIS</w:t>
      </w:r>
    </w:p>
    <w:p w14:paraId="4919DB2E" w14:textId="77777777" w:rsidR="00C31B5D" w:rsidRDefault="00C31B5D" w:rsidP="00C31B5D">
      <w:pPr>
        <w:spacing w:after="0" w:line="240" w:lineRule="auto"/>
        <w:jc w:val="both"/>
        <w:rPr>
          <w:rFonts w:ascii="Arial" w:hAnsi="Arial" w:cs="Arial"/>
          <w:b/>
          <w:bCs/>
        </w:rPr>
      </w:pPr>
    </w:p>
    <w:p w14:paraId="34C52A73" w14:textId="7507236E" w:rsidR="002B4798" w:rsidRDefault="002B4798" w:rsidP="00C31B5D">
      <w:pPr>
        <w:pStyle w:val="PargrafodaLista"/>
        <w:numPr>
          <w:ilvl w:val="0"/>
          <w:numId w:val="45"/>
        </w:numPr>
        <w:spacing w:before="120" w:after="120" w:line="276" w:lineRule="auto"/>
        <w:jc w:val="both"/>
        <w:rPr>
          <w:rFonts w:ascii="Arial" w:hAnsi="Arial" w:cs="Arial"/>
          <w:color w:val="000000"/>
        </w:rPr>
      </w:pPr>
      <w:r w:rsidRPr="00C31B5D">
        <w:rPr>
          <w:rFonts w:ascii="Arial" w:hAnsi="Arial" w:cs="Arial"/>
          <w:color w:val="000000"/>
        </w:rPr>
        <w:t>Da sessão pública do Pregão divulgar-se-á Ata no sistema eletrônico.</w:t>
      </w:r>
    </w:p>
    <w:p w14:paraId="0AFA584B" w14:textId="732C8A04" w:rsidR="002B4798" w:rsidRDefault="002B4798" w:rsidP="00C31B5D">
      <w:pPr>
        <w:pStyle w:val="PargrafodaLista"/>
        <w:numPr>
          <w:ilvl w:val="0"/>
          <w:numId w:val="45"/>
        </w:numPr>
        <w:spacing w:before="120" w:after="120" w:line="276" w:lineRule="auto"/>
        <w:jc w:val="both"/>
        <w:rPr>
          <w:rFonts w:ascii="Arial" w:hAnsi="Arial" w:cs="Arial"/>
          <w:color w:val="000000"/>
        </w:rPr>
      </w:pPr>
      <w:r w:rsidRPr="00C31B5D">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119F8E8" w14:textId="0C355B4A" w:rsidR="002B4798" w:rsidRPr="00C31B5D" w:rsidRDefault="002B4798" w:rsidP="00C31B5D">
      <w:pPr>
        <w:pStyle w:val="PargrafodaLista"/>
        <w:numPr>
          <w:ilvl w:val="0"/>
          <w:numId w:val="45"/>
        </w:numPr>
        <w:spacing w:before="120" w:after="120" w:line="276" w:lineRule="auto"/>
        <w:jc w:val="both"/>
        <w:rPr>
          <w:rFonts w:ascii="Arial" w:hAnsi="Arial" w:cs="Arial"/>
          <w:color w:val="000000"/>
        </w:rPr>
      </w:pPr>
      <w:r w:rsidRPr="00C31B5D">
        <w:rPr>
          <w:rFonts w:ascii="Arial" w:hAnsi="Arial" w:cs="Arial"/>
          <w:color w:val="000000"/>
        </w:rPr>
        <w:t>Todas as referências de tempo no Edital, no aviso e durante a sessão pública observarão o horário de Brasília – DF.</w:t>
      </w:r>
    </w:p>
    <w:p w14:paraId="1C6EB6F2" w14:textId="590E0575" w:rsidR="002B4798" w:rsidRDefault="002B4798" w:rsidP="00C31B5D">
      <w:pPr>
        <w:pStyle w:val="PargrafodaLista"/>
        <w:numPr>
          <w:ilvl w:val="0"/>
          <w:numId w:val="45"/>
        </w:numPr>
        <w:spacing w:before="120" w:after="120" w:line="276" w:lineRule="auto"/>
        <w:jc w:val="both"/>
        <w:rPr>
          <w:rFonts w:ascii="Arial" w:hAnsi="Arial" w:cs="Arial"/>
          <w:color w:val="000000" w:themeColor="text1"/>
        </w:rPr>
      </w:pPr>
      <w:r w:rsidRPr="00C31B5D">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E6D3382" w14:textId="26A66AA6" w:rsidR="002B4798" w:rsidRDefault="002B4798" w:rsidP="00C31B5D">
      <w:pPr>
        <w:pStyle w:val="PargrafodaLista"/>
        <w:numPr>
          <w:ilvl w:val="0"/>
          <w:numId w:val="45"/>
        </w:numPr>
        <w:spacing w:before="120" w:after="120" w:line="276" w:lineRule="auto"/>
        <w:jc w:val="both"/>
        <w:rPr>
          <w:rFonts w:ascii="Arial" w:hAnsi="Arial" w:cs="Arial"/>
          <w:color w:val="000000"/>
        </w:rPr>
      </w:pPr>
      <w:r w:rsidRPr="00C31B5D">
        <w:rPr>
          <w:rFonts w:ascii="Arial" w:hAnsi="Arial" w:cs="Arial"/>
          <w:color w:val="000000"/>
        </w:rPr>
        <w:t>A homologação do resultado desta licitação não implicará direito à contratação.</w:t>
      </w:r>
    </w:p>
    <w:p w14:paraId="1E5DFB03" w14:textId="0E1C6968" w:rsidR="002B4798" w:rsidRDefault="002B4798" w:rsidP="00C31B5D">
      <w:pPr>
        <w:pStyle w:val="PargrafodaLista"/>
        <w:numPr>
          <w:ilvl w:val="0"/>
          <w:numId w:val="45"/>
        </w:numPr>
        <w:spacing w:before="120" w:after="120" w:line="276" w:lineRule="auto"/>
        <w:jc w:val="both"/>
        <w:rPr>
          <w:rFonts w:ascii="Arial" w:hAnsi="Arial" w:cs="Arial"/>
          <w:color w:val="000000"/>
        </w:rPr>
      </w:pPr>
      <w:r w:rsidRPr="00C31B5D">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6737470" w14:textId="6CAFB740" w:rsidR="002B4798" w:rsidRDefault="00C31B5D" w:rsidP="00C31B5D">
      <w:pPr>
        <w:pStyle w:val="PargrafodaLista"/>
        <w:numPr>
          <w:ilvl w:val="0"/>
          <w:numId w:val="45"/>
        </w:numPr>
        <w:spacing w:before="120" w:after="120" w:line="276" w:lineRule="auto"/>
        <w:jc w:val="both"/>
        <w:rPr>
          <w:rFonts w:ascii="Arial" w:hAnsi="Arial" w:cs="Arial"/>
          <w:color w:val="000000"/>
        </w:rPr>
      </w:pPr>
      <w:r>
        <w:rPr>
          <w:rFonts w:ascii="Arial" w:hAnsi="Arial" w:cs="Arial"/>
          <w:color w:val="000000"/>
        </w:rPr>
        <w:t>Os</w:t>
      </w:r>
      <w:r w:rsidR="002B4798" w:rsidRPr="00C31B5D">
        <w:rPr>
          <w:rFonts w:ascii="Arial" w:hAnsi="Arial" w:cs="Arial"/>
          <w:color w:val="000000"/>
        </w:rPr>
        <w:t xml:space="preserve"> licitantes assumem todos os custos de preparação e apresentação de suas propostas e a Administração não será, em nenhum caso, responsável por esses custos, independentemente da condução ou do resultado do processo licitatório.</w:t>
      </w:r>
    </w:p>
    <w:p w14:paraId="6646B810" w14:textId="10FAA9D6" w:rsidR="002B4798" w:rsidRDefault="002B4798" w:rsidP="00C31B5D">
      <w:pPr>
        <w:pStyle w:val="PargrafodaLista"/>
        <w:numPr>
          <w:ilvl w:val="0"/>
          <w:numId w:val="45"/>
        </w:numPr>
        <w:spacing w:before="120" w:after="120" w:line="276" w:lineRule="auto"/>
        <w:jc w:val="both"/>
        <w:rPr>
          <w:rFonts w:ascii="Arial" w:hAnsi="Arial" w:cs="Arial"/>
          <w:color w:val="000000"/>
        </w:rPr>
      </w:pPr>
      <w:r w:rsidRPr="00C31B5D">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52B56A2F" w14:textId="77777777" w:rsidR="00C31B5D" w:rsidRDefault="002B4798" w:rsidP="00C31B5D">
      <w:pPr>
        <w:pStyle w:val="PargrafodaLista"/>
        <w:numPr>
          <w:ilvl w:val="1"/>
          <w:numId w:val="45"/>
        </w:numPr>
        <w:spacing w:before="120" w:after="120" w:line="276" w:lineRule="auto"/>
        <w:ind w:left="1418"/>
        <w:jc w:val="both"/>
        <w:rPr>
          <w:rFonts w:ascii="Arial" w:hAnsi="Arial" w:cs="Arial"/>
          <w:color w:val="000000"/>
        </w:rPr>
      </w:pPr>
      <w:r w:rsidRPr="00C31B5D">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029B42FA" w14:textId="60A83B21" w:rsidR="002B4798" w:rsidRDefault="00C31B5D" w:rsidP="00C31B5D">
      <w:pPr>
        <w:pStyle w:val="PargrafodaLista"/>
        <w:spacing w:before="120" w:after="120" w:line="276" w:lineRule="auto"/>
        <w:ind w:left="1134"/>
        <w:jc w:val="both"/>
        <w:rPr>
          <w:rFonts w:ascii="Arial" w:hAnsi="Arial" w:cs="Arial"/>
          <w:color w:val="000000"/>
        </w:rPr>
      </w:pPr>
      <w:r>
        <w:rPr>
          <w:rFonts w:ascii="Arial" w:hAnsi="Arial" w:cs="Arial"/>
          <w:color w:val="000000"/>
        </w:rPr>
        <w:t>j)</w:t>
      </w:r>
      <w:r w:rsidR="002B4798" w:rsidRPr="00C31B5D">
        <w:rPr>
          <w:rFonts w:ascii="Arial" w:hAnsi="Arial" w:cs="Arial"/>
          <w:color w:val="000000"/>
        </w:rPr>
        <w:t>Em caso de divergência entre disposições deste Edital e de seus anexos ou demais peças que compõem o processo, prevalecerá as deste Edital.</w:t>
      </w:r>
    </w:p>
    <w:p w14:paraId="19651D1B" w14:textId="4307C343" w:rsidR="002B4798" w:rsidRPr="002B4798" w:rsidRDefault="00C31B5D" w:rsidP="00C31B5D">
      <w:pPr>
        <w:pStyle w:val="PargrafodaLista"/>
        <w:spacing w:before="120" w:after="120" w:line="276" w:lineRule="auto"/>
        <w:ind w:left="1134"/>
        <w:jc w:val="both"/>
        <w:rPr>
          <w:rFonts w:ascii="Arial" w:hAnsi="Arial" w:cs="Arial"/>
          <w:color w:val="000000"/>
        </w:rPr>
      </w:pPr>
      <w:r>
        <w:rPr>
          <w:rFonts w:ascii="Arial" w:hAnsi="Arial" w:cs="Arial"/>
          <w:color w:val="000000"/>
        </w:rPr>
        <w:t xml:space="preserve">k) </w:t>
      </w:r>
      <w:r w:rsidR="002B4798" w:rsidRPr="002B4798">
        <w:rPr>
          <w:rFonts w:ascii="Arial" w:hAnsi="Arial" w:cs="Arial"/>
          <w:color w:val="000000"/>
        </w:rPr>
        <w:t>O Edital está disponibilizado, na íntegra, no endereço eletrônico WWW.BNC.ORG.BR, nos dias úteis, mesmo endereço e período no qual os autos do processo administrativo permanecerão com vista franqueada aos interessados.</w:t>
      </w:r>
    </w:p>
    <w:p w14:paraId="571A55B3" w14:textId="0DE42D44" w:rsidR="002B4798" w:rsidRPr="00C31B5D" w:rsidRDefault="00C31B5D" w:rsidP="00C31B5D">
      <w:pPr>
        <w:pStyle w:val="PargrafodaLista"/>
        <w:spacing w:before="120" w:after="120" w:line="276" w:lineRule="auto"/>
        <w:ind w:left="999"/>
        <w:jc w:val="both"/>
        <w:rPr>
          <w:rFonts w:ascii="Arial" w:hAnsi="Arial" w:cs="Arial"/>
          <w:color w:val="000000"/>
        </w:rPr>
      </w:pPr>
      <w:r>
        <w:rPr>
          <w:rFonts w:ascii="Arial" w:hAnsi="Arial" w:cs="Arial"/>
          <w:color w:val="000000"/>
        </w:rPr>
        <w:t>l)</w:t>
      </w:r>
      <w:r w:rsidR="002B4798" w:rsidRPr="00C31B5D">
        <w:rPr>
          <w:rFonts w:ascii="Arial" w:hAnsi="Arial" w:cs="Arial"/>
          <w:color w:val="000000"/>
        </w:rPr>
        <w:t>Integram este Edital, para todos os fins e efeitos, os seguintes anexos:</w:t>
      </w:r>
    </w:p>
    <w:p w14:paraId="28568A0C" w14:textId="77777777"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color w:val="000000"/>
        </w:rPr>
        <w:t>ANEXO I - Termo de Referência;</w:t>
      </w:r>
    </w:p>
    <w:p w14:paraId="1AFAB5EB" w14:textId="77777777" w:rsidR="002B4798" w:rsidRPr="002B4798" w:rsidRDefault="002B4798" w:rsidP="002B4798">
      <w:pPr>
        <w:spacing w:before="120" w:after="120" w:line="276" w:lineRule="auto"/>
        <w:jc w:val="both"/>
        <w:rPr>
          <w:rFonts w:ascii="Arial" w:hAnsi="Arial" w:cs="Arial"/>
          <w:color w:val="000000"/>
        </w:rPr>
      </w:pPr>
      <w:r>
        <w:rPr>
          <w:rFonts w:ascii="Arial" w:hAnsi="Arial" w:cs="Arial"/>
          <w:color w:val="000000"/>
        </w:rPr>
        <w:t xml:space="preserve">                   </w:t>
      </w:r>
      <w:r w:rsidRPr="002B4798">
        <w:rPr>
          <w:rFonts w:ascii="Arial" w:hAnsi="Arial" w:cs="Arial"/>
          <w:color w:val="000000"/>
        </w:rPr>
        <w:t>ANEXO II – Exigências para Habilitação;</w:t>
      </w:r>
    </w:p>
    <w:p w14:paraId="1F21BDC2" w14:textId="77777777"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 xml:space="preserve"> ANEXO III – Modelo de proposta;</w:t>
      </w:r>
    </w:p>
    <w:p w14:paraId="6C797698" w14:textId="77777777"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ANEXO IV – Termo de Adesão – BNC</w:t>
      </w:r>
    </w:p>
    <w:p w14:paraId="0AC78B20" w14:textId="77777777"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lastRenderedPageBreak/>
        <w:t>ANEXO V – Declaração Inidoneidade</w:t>
      </w:r>
    </w:p>
    <w:p w14:paraId="2430FF4D" w14:textId="77777777"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bCs/>
          <w:iCs/>
          <w:color w:val="000000"/>
        </w:rPr>
        <w:t>ANEXO VI</w:t>
      </w:r>
      <w:r w:rsidR="002B4798" w:rsidRPr="002B4798">
        <w:rPr>
          <w:rFonts w:ascii="Arial" w:hAnsi="Arial" w:cs="Arial"/>
          <w:bCs/>
          <w:iCs/>
          <w:color w:val="000000"/>
        </w:rPr>
        <w:t xml:space="preserve"> – Declaração Habilitação</w:t>
      </w:r>
    </w:p>
    <w:p w14:paraId="06BEFB0D" w14:textId="77777777"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bCs/>
          <w:iCs/>
          <w:color w:val="000000"/>
        </w:rPr>
        <w:t>ANEXO VII</w:t>
      </w:r>
      <w:r w:rsidR="002B4798" w:rsidRPr="002B4798">
        <w:rPr>
          <w:rFonts w:ascii="Arial" w:hAnsi="Arial" w:cs="Arial"/>
          <w:bCs/>
          <w:iCs/>
          <w:color w:val="000000"/>
        </w:rPr>
        <w:t xml:space="preserve"> – Declaração menor de idade;</w:t>
      </w:r>
    </w:p>
    <w:p w14:paraId="67B1DF89" w14:textId="77777777"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 xml:space="preserve">ANEXO </w:t>
      </w:r>
      <w:r w:rsidR="006E7335">
        <w:rPr>
          <w:rFonts w:ascii="Arial" w:hAnsi="Arial" w:cs="Arial"/>
          <w:bCs/>
          <w:iCs/>
          <w:color w:val="000000"/>
        </w:rPr>
        <w:t>VIII</w:t>
      </w:r>
      <w:r w:rsidRPr="002B4798">
        <w:rPr>
          <w:rFonts w:ascii="Arial" w:hAnsi="Arial" w:cs="Arial"/>
          <w:bCs/>
          <w:iCs/>
          <w:color w:val="000000"/>
        </w:rPr>
        <w:t xml:space="preserve"> – Declaração ME/EPP</w:t>
      </w:r>
    </w:p>
    <w:p w14:paraId="2DD9855B" w14:textId="77777777" w:rsidR="002B4798" w:rsidRPr="002B4798" w:rsidRDefault="002B4798" w:rsidP="002B4798">
      <w:pPr>
        <w:tabs>
          <w:tab w:val="left" w:pos="1440"/>
        </w:tabs>
        <w:autoSpaceDE w:val="0"/>
        <w:snapToGrid w:val="0"/>
        <w:spacing w:before="120" w:after="120" w:line="276" w:lineRule="auto"/>
        <w:ind w:left="1134"/>
        <w:jc w:val="both"/>
        <w:rPr>
          <w:rFonts w:ascii="Arial" w:hAnsi="Arial" w:cs="Arial"/>
          <w:iCs/>
          <w:color w:val="000000"/>
        </w:rPr>
      </w:pPr>
      <w:r w:rsidRPr="002B4798">
        <w:rPr>
          <w:rFonts w:ascii="Arial" w:hAnsi="Arial" w:cs="Arial"/>
          <w:bCs/>
          <w:iCs/>
          <w:color w:val="000000"/>
        </w:rPr>
        <w:t xml:space="preserve">ANEXO </w:t>
      </w:r>
      <w:r w:rsidR="006E7335">
        <w:rPr>
          <w:rFonts w:ascii="Arial" w:hAnsi="Arial" w:cs="Arial"/>
          <w:bCs/>
          <w:iCs/>
          <w:color w:val="000000"/>
        </w:rPr>
        <w:t>I</w:t>
      </w:r>
      <w:r w:rsidRPr="002B4798">
        <w:rPr>
          <w:rFonts w:ascii="Arial" w:hAnsi="Arial" w:cs="Arial"/>
          <w:bCs/>
          <w:iCs/>
          <w:color w:val="000000"/>
        </w:rPr>
        <w:t>X – Declaração Responsabilidade</w:t>
      </w:r>
    </w:p>
    <w:p w14:paraId="0CDDADD5" w14:textId="77777777"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bCs/>
          <w:iCs/>
          <w:color w:val="000000"/>
        </w:rPr>
        <w:t>ANEXO X</w:t>
      </w:r>
      <w:r w:rsidR="002B4798" w:rsidRPr="002B4798">
        <w:rPr>
          <w:rFonts w:ascii="Arial" w:hAnsi="Arial" w:cs="Arial"/>
          <w:bCs/>
          <w:iCs/>
          <w:color w:val="000000"/>
        </w:rPr>
        <w:t xml:space="preserve"> – Declaração Vínculo</w:t>
      </w:r>
    </w:p>
    <w:p w14:paraId="2F627994" w14:textId="77777777" w:rsidR="002B4798" w:rsidRPr="002B4798" w:rsidRDefault="006E7335" w:rsidP="002B4798">
      <w:pPr>
        <w:tabs>
          <w:tab w:val="left" w:pos="1440"/>
        </w:tabs>
        <w:autoSpaceDE w:val="0"/>
        <w:snapToGrid w:val="0"/>
        <w:spacing w:before="120" w:after="120" w:line="276" w:lineRule="auto"/>
        <w:ind w:left="1134"/>
        <w:jc w:val="both"/>
        <w:rPr>
          <w:rFonts w:ascii="Arial" w:hAnsi="Arial" w:cs="Arial"/>
          <w:iCs/>
          <w:color w:val="000000"/>
        </w:rPr>
      </w:pPr>
      <w:r>
        <w:rPr>
          <w:rFonts w:ascii="Arial" w:hAnsi="Arial" w:cs="Arial"/>
          <w:iCs/>
          <w:color w:val="000000"/>
        </w:rPr>
        <w:t>ANEXO XI</w:t>
      </w:r>
      <w:r w:rsidR="002B4798" w:rsidRPr="002B4798">
        <w:rPr>
          <w:rFonts w:ascii="Arial" w:hAnsi="Arial" w:cs="Arial"/>
          <w:iCs/>
          <w:color w:val="000000"/>
        </w:rPr>
        <w:t xml:space="preserve"> – </w:t>
      </w:r>
      <w:r>
        <w:rPr>
          <w:rFonts w:ascii="Arial" w:hAnsi="Arial" w:cs="Arial"/>
          <w:iCs/>
          <w:color w:val="000000"/>
        </w:rPr>
        <w:t>Ata de Registro de preços</w:t>
      </w:r>
    </w:p>
    <w:p w14:paraId="6FDEFB41" w14:textId="77777777" w:rsidR="002B4798" w:rsidRPr="002B4798" w:rsidRDefault="002B4798" w:rsidP="002B4798">
      <w:pPr>
        <w:tabs>
          <w:tab w:val="left" w:pos="1440"/>
        </w:tabs>
        <w:autoSpaceDE w:val="0"/>
        <w:snapToGrid w:val="0"/>
        <w:spacing w:before="120" w:after="120" w:line="276" w:lineRule="auto"/>
        <w:ind w:left="1134"/>
        <w:jc w:val="both"/>
        <w:rPr>
          <w:rFonts w:ascii="Arial" w:hAnsi="Arial" w:cs="Arial"/>
          <w:i/>
          <w:iCs/>
          <w:color w:val="FF0000"/>
        </w:rPr>
      </w:pPr>
    </w:p>
    <w:p w14:paraId="5859DA4F" w14:textId="77777777" w:rsidR="00C473FB" w:rsidRPr="002B4798" w:rsidRDefault="00C473FB" w:rsidP="00C473FB">
      <w:pPr>
        <w:spacing w:after="0" w:line="240" w:lineRule="auto"/>
        <w:ind w:left="567"/>
        <w:jc w:val="both"/>
        <w:rPr>
          <w:rFonts w:ascii="Arial" w:hAnsi="Arial" w:cs="Arial"/>
        </w:rPr>
      </w:pPr>
    </w:p>
    <w:p w14:paraId="0A18DF8B" w14:textId="77777777" w:rsidR="00C473FB" w:rsidRPr="002B4798" w:rsidRDefault="00C473FB" w:rsidP="00983279">
      <w:pPr>
        <w:spacing w:after="0" w:line="240" w:lineRule="auto"/>
        <w:ind w:left="567"/>
        <w:jc w:val="both"/>
        <w:rPr>
          <w:rFonts w:ascii="Arial" w:hAnsi="Arial" w:cs="Arial"/>
        </w:rPr>
      </w:pPr>
    </w:p>
    <w:p w14:paraId="77449EFA" w14:textId="77777777" w:rsidR="00983279" w:rsidRPr="002B4798" w:rsidRDefault="00983279" w:rsidP="00983279">
      <w:pPr>
        <w:spacing w:after="0" w:line="240" w:lineRule="auto"/>
        <w:ind w:left="567"/>
        <w:jc w:val="both"/>
        <w:rPr>
          <w:rFonts w:ascii="Arial" w:hAnsi="Arial" w:cs="Arial"/>
        </w:rPr>
      </w:pPr>
      <w:r w:rsidRPr="002B4798">
        <w:rPr>
          <w:rFonts w:ascii="Arial" w:hAnsi="Arial" w:cs="Arial"/>
        </w:rPr>
        <w:tab/>
      </w:r>
      <w:r w:rsidRPr="002B4798">
        <w:rPr>
          <w:rFonts w:ascii="Arial" w:hAnsi="Arial" w:cs="Arial"/>
        </w:rPr>
        <w:tab/>
      </w:r>
      <w:r w:rsidRPr="002B4798">
        <w:rPr>
          <w:rFonts w:ascii="Arial" w:hAnsi="Arial" w:cs="Arial"/>
        </w:rPr>
        <w:tab/>
        <w:t xml:space="preserve"> </w:t>
      </w:r>
      <w:r w:rsidRPr="002B4798">
        <w:rPr>
          <w:rFonts w:ascii="Arial" w:hAnsi="Arial" w:cs="Arial"/>
        </w:rPr>
        <w:tab/>
        <w:t xml:space="preserve">                 </w:t>
      </w:r>
    </w:p>
    <w:p w14:paraId="1E93C19A" w14:textId="6C0CF772" w:rsidR="00983279" w:rsidRPr="002B4798" w:rsidRDefault="00983279" w:rsidP="00C31B5D">
      <w:pPr>
        <w:spacing w:after="0" w:line="240" w:lineRule="auto"/>
        <w:ind w:left="567"/>
        <w:jc w:val="right"/>
        <w:rPr>
          <w:rFonts w:ascii="Arial" w:hAnsi="Arial" w:cs="Arial"/>
        </w:rPr>
      </w:pPr>
      <w:r w:rsidRPr="002B4798">
        <w:rPr>
          <w:rFonts w:ascii="Arial" w:hAnsi="Arial" w:cs="Arial"/>
        </w:rPr>
        <w:t>P</w:t>
      </w:r>
      <w:r w:rsidR="00447E21" w:rsidRPr="002B4798">
        <w:rPr>
          <w:rFonts w:ascii="Arial" w:hAnsi="Arial" w:cs="Arial"/>
        </w:rPr>
        <w:t>almeira</w:t>
      </w:r>
      <w:r w:rsidRPr="002B4798">
        <w:rPr>
          <w:rFonts w:ascii="Arial" w:hAnsi="Arial" w:cs="Arial"/>
        </w:rPr>
        <w:t xml:space="preserve">, </w:t>
      </w:r>
      <w:r w:rsidR="004A4937">
        <w:rPr>
          <w:rFonts w:ascii="Arial" w:hAnsi="Arial" w:cs="Arial"/>
        </w:rPr>
        <w:t>30</w:t>
      </w:r>
      <w:r w:rsidR="002B4798" w:rsidRPr="002B4798">
        <w:rPr>
          <w:rFonts w:ascii="Arial" w:hAnsi="Arial" w:cs="Arial"/>
        </w:rPr>
        <w:t xml:space="preserve"> de </w:t>
      </w:r>
      <w:r w:rsidR="004A4937">
        <w:rPr>
          <w:rFonts w:ascii="Arial" w:hAnsi="Arial" w:cs="Arial"/>
        </w:rPr>
        <w:t>maio</w:t>
      </w:r>
      <w:r w:rsidR="002B4798" w:rsidRPr="002B4798">
        <w:rPr>
          <w:rFonts w:ascii="Arial" w:hAnsi="Arial" w:cs="Arial"/>
        </w:rPr>
        <w:t xml:space="preserve"> de 2023</w:t>
      </w:r>
      <w:r w:rsidRPr="002B4798">
        <w:rPr>
          <w:rFonts w:ascii="Arial" w:hAnsi="Arial" w:cs="Arial"/>
        </w:rPr>
        <w:t>.</w:t>
      </w:r>
    </w:p>
    <w:p w14:paraId="2576F043" w14:textId="77777777" w:rsidR="00983279" w:rsidRPr="002B4798" w:rsidRDefault="00983279" w:rsidP="00B60D57">
      <w:pPr>
        <w:spacing w:after="0" w:line="240" w:lineRule="auto"/>
        <w:jc w:val="both"/>
        <w:rPr>
          <w:rFonts w:ascii="Arial" w:hAnsi="Arial" w:cs="Arial"/>
        </w:rPr>
      </w:pPr>
    </w:p>
    <w:p w14:paraId="5EEC0079" w14:textId="77777777" w:rsidR="00C80F57" w:rsidRPr="002B4798" w:rsidRDefault="00C80F57" w:rsidP="00983279">
      <w:pPr>
        <w:spacing w:after="0" w:line="240" w:lineRule="auto"/>
        <w:ind w:left="567"/>
        <w:jc w:val="both"/>
        <w:rPr>
          <w:rFonts w:ascii="Arial" w:hAnsi="Arial" w:cs="Arial"/>
        </w:rPr>
      </w:pPr>
    </w:p>
    <w:p w14:paraId="1EDAFC66" w14:textId="77777777" w:rsidR="00C80F57" w:rsidRPr="002B4798" w:rsidRDefault="00C80F57" w:rsidP="00983279">
      <w:pPr>
        <w:spacing w:after="0" w:line="240" w:lineRule="auto"/>
        <w:ind w:left="567"/>
        <w:jc w:val="both"/>
        <w:rPr>
          <w:rFonts w:ascii="Arial" w:hAnsi="Arial" w:cs="Arial"/>
        </w:rPr>
      </w:pPr>
    </w:p>
    <w:p w14:paraId="521191BF" w14:textId="431ABCBF" w:rsidR="00C80F57" w:rsidRPr="002B4798" w:rsidRDefault="004A4937" w:rsidP="004A4937">
      <w:pPr>
        <w:spacing w:after="0" w:line="240" w:lineRule="auto"/>
        <w:ind w:left="567"/>
        <w:jc w:val="center"/>
        <w:rPr>
          <w:rFonts w:ascii="Arial" w:hAnsi="Arial" w:cs="Arial"/>
          <w:b/>
        </w:rPr>
      </w:pPr>
      <w:r>
        <w:rPr>
          <w:rFonts w:ascii="Arial" w:hAnsi="Arial" w:cs="Arial"/>
          <w:b/>
        </w:rPr>
        <w:t>SANDRO ALEX MASSELAI</w:t>
      </w:r>
    </w:p>
    <w:p w14:paraId="07112B2D" w14:textId="7593D973" w:rsidR="00983279" w:rsidRPr="002B4798" w:rsidRDefault="00B60D57" w:rsidP="004A4937">
      <w:pPr>
        <w:spacing w:after="0" w:line="240" w:lineRule="auto"/>
        <w:ind w:left="567"/>
        <w:jc w:val="center"/>
        <w:rPr>
          <w:rFonts w:ascii="Arial" w:hAnsi="Arial" w:cs="Arial"/>
          <w:b/>
        </w:rPr>
      </w:pPr>
      <w:r w:rsidRPr="002B4798">
        <w:rPr>
          <w:rFonts w:ascii="Arial" w:hAnsi="Arial" w:cs="Arial"/>
        </w:rPr>
        <w:t>Prefeit</w:t>
      </w:r>
      <w:r w:rsidR="004A4937">
        <w:rPr>
          <w:rFonts w:ascii="Arial" w:hAnsi="Arial" w:cs="Arial"/>
        </w:rPr>
        <w:t>o em Exercício</w:t>
      </w:r>
      <w:r w:rsidR="00983279" w:rsidRPr="002B4798">
        <w:rPr>
          <w:rFonts w:ascii="Arial" w:hAnsi="Arial" w:cs="Arial"/>
          <w:b/>
        </w:rPr>
        <w:br w:type="page"/>
      </w:r>
    </w:p>
    <w:p w14:paraId="38B20835" w14:textId="77777777" w:rsidR="00377103" w:rsidRPr="002B4798" w:rsidRDefault="00377103" w:rsidP="00377103">
      <w:pPr>
        <w:spacing w:after="0" w:line="240" w:lineRule="auto"/>
        <w:ind w:left="567"/>
        <w:jc w:val="both"/>
        <w:rPr>
          <w:rFonts w:ascii="Arial" w:hAnsi="Arial" w:cs="Arial"/>
          <w:b/>
          <w:bCs/>
          <w:u w:val="single"/>
        </w:rPr>
      </w:pPr>
    </w:p>
    <w:p w14:paraId="20F1AF33" w14:textId="77777777" w:rsidR="00377103" w:rsidRPr="002B4798" w:rsidRDefault="00377103" w:rsidP="00377103">
      <w:pPr>
        <w:spacing w:after="0" w:line="240" w:lineRule="auto"/>
        <w:ind w:left="567"/>
        <w:jc w:val="both"/>
        <w:rPr>
          <w:rFonts w:ascii="Arial" w:hAnsi="Arial" w:cs="Arial"/>
          <w:b/>
          <w:bCs/>
          <w:u w:val="single"/>
        </w:rPr>
      </w:pPr>
    </w:p>
    <w:p w14:paraId="778BF36D" w14:textId="77777777" w:rsidR="00B57B20" w:rsidRDefault="00B57B20" w:rsidP="00377103">
      <w:pPr>
        <w:spacing w:after="0" w:line="240" w:lineRule="auto"/>
        <w:ind w:left="567"/>
        <w:jc w:val="both"/>
        <w:rPr>
          <w:rFonts w:ascii="Arial" w:hAnsi="Arial" w:cs="Arial"/>
          <w:bCs/>
        </w:rPr>
      </w:pPr>
    </w:p>
    <w:p w14:paraId="3F56CC6C" w14:textId="77777777" w:rsidR="00B57B20" w:rsidRPr="002B4798" w:rsidRDefault="00B57B20" w:rsidP="00B57B20">
      <w:pPr>
        <w:spacing w:after="0" w:line="240" w:lineRule="auto"/>
        <w:ind w:left="567"/>
        <w:jc w:val="center"/>
        <w:rPr>
          <w:rFonts w:ascii="Arial" w:hAnsi="Arial" w:cs="Arial"/>
          <w:b/>
          <w:bCs/>
          <w:u w:val="single"/>
        </w:rPr>
      </w:pPr>
      <w:r w:rsidRPr="002B4798">
        <w:rPr>
          <w:rFonts w:ascii="Arial" w:hAnsi="Arial" w:cs="Arial"/>
          <w:b/>
          <w:bCs/>
          <w:u w:val="single"/>
        </w:rPr>
        <w:t>ANEXO I</w:t>
      </w:r>
    </w:p>
    <w:p w14:paraId="7FED1410" w14:textId="77777777" w:rsidR="00B57B20" w:rsidRPr="002B4798" w:rsidRDefault="00B57B20" w:rsidP="00B57B20">
      <w:pPr>
        <w:spacing w:after="0" w:line="240" w:lineRule="auto"/>
        <w:ind w:left="567"/>
        <w:jc w:val="both"/>
        <w:rPr>
          <w:rFonts w:ascii="Arial" w:hAnsi="Arial" w:cs="Arial"/>
          <w:b/>
          <w:bCs/>
        </w:rPr>
      </w:pPr>
    </w:p>
    <w:p w14:paraId="452798EE" w14:textId="77777777" w:rsidR="00B57B20" w:rsidRPr="002B4798" w:rsidRDefault="00B57B20" w:rsidP="00B57B20">
      <w:pPr>
        <w:spacing w:after="0" w:line="240" w:lineRule="auto"/>
        <w:ind w:left="567"/>
        <w:jc w:val="center"/>
        <w:rPr>
          <w:rFonts w:ascii="Arial" w:hAnsi="Arial" w:cs="Arial"/>
          <w:b/>
          <w:bCs/>
        </w:rPr>
      </w:pPr>
      <w:r w:rsidRPr="002B4798">
        <w:rPr>
          <w:rFonts w:ascii="Arial" w:hAnsi="Arial" w:cs="Arial"/>
          <w:b/>
          <w:bCs/>
        </w:rPr>
        <w:t>TERMO DE REFERÊNCIA</w:t>
      </w:r>
    </w:p>
    <w:p w14:paraId="1B22CAB0" w14:textId="77777777" w:rsidR="00B57B20" w:rsidRDefault="00B57B20" w:rsidP="00B57B20">
      <w:pPr>
        <w:spacing w:after="0" w:line="240" w:lineRule="auto"/>
        <w:ind w:left="567"/>
        <w:jc w:val="both"/>
        <w:rPr>
          <w:rFonts w:ascii="Arial" w:hAnsi="Arial" w:cs="Arial"/>
          <w:b/>
          <w:bCs/>
        </w:rPr>
      </w:pPr>
    </w:p>
    <w:p w14:paraId="20C68ED1" w14:textId="77777777" w:rsidR="00B57B20" w:rsidRDefault="00B57B20" w:rsidP="00B57B20">
      <w:pPr>
        <w:spacing w:after="0" w:line="240" w:lineRule="auto"/>
        <w:ind w:left="567"/>
        <w:jc w:val="both"/>
        <w:rPr>
          <w:rFonts w:ascii="Arial" w:hAnsi="Arial" w:cs="Arial"/>
          <w:b/>
          <w:bCs/>
          <w:iCs/>
        </w:rPr>
      </w:pPr>
      <w:r w:rsidRPr="000F090F">
        <w:rPr>
          <w:rFonts w:ascii="Arial" w:hAnsi="Arial" w:cs="Arial"/>
          <w:b/>
          <w:bCs/>
          <w:iCs/>
        </w:rPr>
        <w:t>1– ESPECIFICAÇÃO DO OBJETO</w:t>
      </w:r>
    </w:p>
    <w:p w14:paraId="67752BB7" w14:textId="77777777" w:rsidR="004A4937" w:rsidRDefault="004A4937" w:rsidP="004A4937">
      <w:pPr>
        <w:spacing w:after="0" w:line="240" w:lineRule="auto"/>
        <w:ind w:left="567"/>
        <w:jc w:val="both"/>
        <w:rPr>
          <w:rFonts w:ascii="Arial" w:hAnsi="Arial" w:cs="Arial"/>
          <w:bCs/>
        </w:rPr>
      </w:pPr>
    </w:p>
    <w:p w14:paraId="519AB30C" w14:textId="50AF12E8" w:rsidR="004A4937" w:rsidRPr="002B4798" w:rsidRDefault="004A4937" w:rsidP="004A4937">
      <w:pPr>
        <w:spacing w:after="0" w:line="240" w:lineRule="auto"/>
        <w:ind w:left="567"/>
        <w:jc w:val="both"/>
        <w:rPr>
          <w:rFonts w:ascii="Arial" w:hAnsi="Arial" w:cs="Arial"/>
          <w:bCs/>
        </w:rPr>
      </w:pPr>
      <w:r w:rsidRPr="002B4798">
        <w:rPr>
          <w:rFonts w:ascii="Arial" w:hAnsi="Arial" w:cs="Arial"/>
          <w:bCs/>
        </w:rPr>
        <w:t>O presente Pregão que tem por objeto o REGISTRO DE PREÇOS VISANDO A CONTRATAÇÃO DE EMPRESA ESPECIALIZADA NA PERFURAÇÃO E DETONAÇÃO DE CASCALHO/CASCALHEIRAS, PARA MANUTENÇÃO DAS ESTRADAS DO MUNICÍPIO, CONFORME ESPECIFICAÇÕES/CARACTERÍSTICAS REQUERIDAS PELO MUNICÍPIO.</w:t>
      </w:r>
    </w:p>
    <w:p w14:paraId="36D3C3D4" w14:textId="77777777" w:rsidR="004A4937" w:rsidRPr="002B4798" w:rsidRDefault="004A4937" w:rsidP="004A4937">
      <w:pPr>
        <w:spacing w:after="0" w:line="240" w:lineRule="auto"/>
        <w:ind w:left="567"/>
        <w:jc w:val="both"/>
        <w:rPr>
          <w:rFonts w:ascii="Arial" w:hAnsi="Arial" w:cs="Arial"/>
          <w:bCs/>
        </w:rPr>
      </w:pPr>
    </w:p>
    <w:p w14:paraId="750C6824" w14:textId="7F4BF5A4" w:rsidR="004A4937" w:rsidRDefault="004A4937" w:rsidP="004A4937">
      <w:pPr>
        <w:spacing w:after="0" w:line="240" w:lineRule="auto"/>
        <w:ind w:left="567"/>
        <w:jc w:val="both"/>
        <w:rPr>
          <w:rFonts w:ascii="Arial" w:hAnsi="Arial" w:cs="Arial"/>
          <w:bCs/>
        </w:rPr>
      </w:pPr>
      <w:r w:rsidRPr="002B4798">
        <w:rPr>
          <w:rFonts w:ascii="Arial" w:hAnsi="Arial" w:cs="Arial"/>
          <w:bCs/>
        </w:rPr>
        <w:t>Em caso de divergência existente entre as especificações dos itens que compõem o objeto descrito no site e as especificações constantes deste Termo, prevalecerão as últimas</w:t>
      </w:r>
      <w:r>
        <w:rPr>
          <w:rFonts w:ascii="Arial" w:hAnsi="Arial" w:cs="Arial"/>
          <w:bCs/>
        </w:rPr>
        <w:t>, sem prejuízo do Princípio da Legalidade, Impessoalidade, Moralidade, Economicidade e Melhor Interesse Público.</w:t>
      </w:r>
    </w:p>
    <w:p w14:paraId="22348B69" w14:textId="78041BE5" w:rsidR="00B57B20" w:rsidRPr="002B4798" w:rsidRDefault="00B57B20" w:rsidP="00B57B20">
      <w:pPr>
        <w:spacing w:after="0" w:line="240" w:lineRule="auto"/>
        <w:ind w:left="567"/>
        <w:jc w:val="both"/>
        <w:rPr>
          <w:rFonts w:ascii="Arial" w:hAnsi="Arial" w:cs="Arial"/>
          <w:bCs/>
        </w:rPr>
      </w:pPr>
    </w:p>
    <w:p w14:paraId="132713F6" w14:textId="77777777" w:rsidR="00B57B20" w:rsidRDefault="00B57B20" w:rsidP="00B57B20">
      <w:pPr>
        <w:spacing w:after="0" w:line="240" w:lineRule="auto"/>
        <w:ind w:left="567"/>
        <w:jc w:val="both"/>
        <w:rPr>
          <w:rFonts w:ascii="Arial" w:hAnsi="Arial" w:cs="Arial"/>
          <w:b/>
          <w:bCs/>
          <w:iCs/>
        </w:rPr>
      </w:pPr>
      <w:r w:rsidRPr="000F090F">
        <w:rPr>
          <w:rFonts w:ascii="Arial" w:hAnsi="Arial" w:cs="Arial"/>
          <w:b/>
          <w:bCs/>
          <w:iCs/>
        </w:rPr>
        <w:t>2– JUSTIFICATIVA</w:t>
      </w:r>
    </w:p>
    <w:p w14:paraId="5D358208" w14:textId="77777777" w:rsidR="00B57B20" w:rsidRPr="000F090F" w:rsidRDefault="00B57B20" w:rsidP="00B57B20">
      <w:pPr>
        <w:spacing w:after="0" w:line="240" w:lineRule="auto"/>
        <w:ind w:left="567"/>
        <w:jc w:val="both"/>
        <w:rPr>
          <w:rFonts w:ascii="Arial" w:hAnsi="Arial" w:cs="Arial"/>
          <w:b/>
          <w:bCs/>
          <w:iCs/>
        </w:rPr>
      </w:pPr>
    </w:p>
    <w:p w14:paraId="68CA598D" w14:textId="47CE9A78" w:rsidR="00B57B20" w:rsidRDefault="00B57B20" w:rsidP="00B57B20">
      <w:pPr>
        <w:spacing w:after="0" w:line="240" w:lineRule="auto"/>
        <w:ind w:left="567"/>
        <w:jc w:val="both"/>
        <w:rPr>
          <w:rFonts w:ascii="Arial" w:hAnsi="Arial" w:cs="Arial"/>
          <w:bCs/>
          <w:iCs/>
        </w:rPr>
      </w:pPr>
      <w:r>
        <w:rPr>
          <w:rFonts w:ascii="Arial" w:hAnsi="Arial" w:cs="Arial"/>
          <w:bCs/>
          <w:iCs/>
        </w:rPr>
        <w:t xml:space="preserve">Conforme </w:t>
      </w:r>
      <w:r w:rsidR="004A4937">
        <w:rPr>
          <w:rFonts w:ascii="Arial" w:hAnsi="Arial" w:cs="Arial"/>
          <w:bCs/>
          <w:iCs/>
        </w:rPr>
        <w:t>documentos constantes, temos que a justificativa da presente licitação, encontra amparo em várias situações.</w:t>
      </w:r>
    </w:p>
    <w:p w14:paraId="588CD6D9" w14:textId="3B73BCB7" w:rsidR="004A4937" w:rsidRDefault="004A4937" w:rsidP="00B57B20">
      <w:pPr>
        <w:spacing w:after="0" w:line="240" w:lineRule="auto"/>
        <w:ind w:left="567"/>
        <w:jc w:val="both"/>
        <w:rPr>
          <w:rFonts w:ascii="Arial" w:hAnsi="Arial" w:cs="Arial"/>
          <w:bCs/>
          <w:iCs/>
        </w:rPr>
      </w:pPr>
      <w:r>
        <w:rPr>
          <w:rFonts w:ascii="Arial" w:hAnsi="Arial" w:cs="Arial"/>
          <w:bCs/>
          <w:iCs/>
        </w:rPr>
        <w:t>Primeiramente, temos que a segurança dos usuários das vias municipais, tanto alunos, servidores, pacientes, que acabam utilizando os acessos, necessitando da devida manutenção das estradas, que acarretam em maior segurança dos usuários.</w:t>
      </w:r>
    </w:p>
    <w:p w14:paraId="53E0A6F5" w14:textId="219148A1" w:rsidR="004A4937" w:rsidRDefault="004A4937" w:rsidP="00B57B20">
      <w:pPr>
        <w:spacing w:after="0" w:line="240" w:lineRule="auto"/>
        <w:ind w:left="567"/>
        <w:jc w:val="both"/>
        <w:rPr>
          <w:rFonts w:ascii="Arial" w:hAnsi="Arial" w:cs="Arial"/>
          <w:bCs/>
          <w:iCs/>
        </w:rPr>
      </w:pPr>
      <w:r>
        <w:rPr>
          <w:rFonts w:ascii="Arial" w:hAnsi="Arial" w:cs="Arial"/>
          <w:bCs/>
          <w:iCs/>
        </w:rPr>
        <w:t>Temos, ainda, o escoamento da produção agrícola, que é um dos “carros chefe” em relação à arrecadação do Município. Via de consequência, tal ponto gera emprego e renda, com a consequente geração de tributos, que muito auxiliam na manutenção das atividades do Município.</w:t>
      </w:r>
    </w:p>
    <w:p w14:paraId="47627EC5" w14:textId="66CA3A8A" w:rsidR="004A4937" w:rsidRDefault="004A4937" w:rsidP="00B57B20">
      <w:pPr>
        <w:spacing w:after="0" w:line="240" w:lineRule="auto"/>
        <w:ind w:left="567"/>
        <w:jc w:val="both"/>
        <w:rPr>
          <w:rFonts w:ascii="Arial" w:hAnsi="Arial" w:cs="Arial"/>
          <w:bCs/>
          <w:iCs/>
        </w:rPr>
      </w:pPr>
      <w:r>
        <w:rPr>
          <w:rFonts w:ascii="Arial" w:hAnsi="Arial" w:cs="Arial"/>
          <w:bCs/>
          <w:iCs/>
        </w:rPr>
        <w:t>Sendo assim, muitas são as vantagens, sendo histórico e necessária a manutenção das vias, que, muito embora de valor auto, são muito mais investimentos, do que gastos.</w:t>
      </w:r>
    </w:p>
    <w:p w14:paraId="1F311161" w14:textId="77777777" w:rsidR="004A4937" w:rsidRDefault="004A4937" w:rsidP="00B57B20">
      <w:pPr>
        <w:spacing w:after="0" w:line="240" w:lineRule="auto"/>
        <w:ind w:left="567"/>
        <w:jc w:val="both"/>
        <w:rPr>
          <w:rFonts w:ascii="Arial" w:hAnsi="Arial" w:cs="Arial"/>
          <w:bCs/>
          <w:iCs/>
        </w:rPr>
      </w:pPr>
    </w:p>
    <w:p w14:paraId="35DA5E99" w14:textId="77777777" w:rsidR="00B57B20" w:rsidRDefault="00B57B20" w:rsidP="00B57B20">
      <w:pPr>
        <w:spacing w:after="0" w:line="240" w:lineRule="auto"/>
        <w:ind w:left="567"/>
        <w:jc w:val="both"/>
        <w:rPr>
          <w:rFonts w:ascii="Arial" w:hAnsi="Arial" w:cs="Arial"/>
          <w:bCs/>
          <w:iCs/>
        </w:rPr>
      </w:pPr>
    </w:p>
    <w:p w14:paraId="156BEE66" w14:textId="77777777" w:rsidR="00B57B20" w:rsidRDefault="00B57B20" w:rsidP="00B57B20">
      <w:pPr>
        <w:spacing w:after="0" w:line="240" w:lineRule="auto"/>
        <w:ind w:left="567"/>
        <w:jc w:val="both"/>
        <w:rPr>
          <w:rFonts w:ascii="Arial" w:hAnsi="Arial" w:cs="Arial"/>
          <w:b/>
          <w:bCs/>
          <w:iCs/>
        </w:rPr>
      </w:pPr>
      <w:r w:rsidRPr="000F090F">
        <w:rPr>
          <w:rFonts w:ascii="Arial" w:hAnsi="Arial" w:cs="Arial"/>
          <w:b/>
          <w:bCs/>
          <w:iCs/>
        </w:rPr>
        <w:t>3-</w:t>
      </w:r>
      <w:r w:rsidRPr="000F090F">
        <w:rPr>
          <w:rFonts w:ascii="Arial" w:hAnsi="Arial" w:cs="Arial"/>
          <w:b/>
          <w:bCs/>
          <w:iCs/>
        </w:rPr>
        <w:tab/>
        <w:t>CONDIÇÕES DA PARTICIPAÇÃO</w:t>
      </w:r>
    </w:p>
    <w:p w14:paraId="68A57839" w14:textId="77777777" w:rsidR="00B57B20" w:rsidRPr="000F090F" w:rsidRDefault="00B57B20" w:rsidP="00B57B20">
      <w:pPr>
        <w:spacing w:after="0" w:line="240" w:lineRule="auto"/>
        <w:ind w:left="567"/>
        <w:jc w:val="both"/>
        <w:rPr>
          <w:rFonts w:ascii="Arial" w:hAnsi="Arial" w:cs="Arial"/>
          <w:b/>
          <w:bCs/>
          <w:iCs/>
        </w:rPr>
      </w:pPr>
    </w:p>
    <w:p w14:paraId="2F021340" w14:textId="77777777" w:rsidR="00B57B20" w:rsidRDefault="00B57B20" w:rsidP="00B57B20">
      <w:pPr>
        <w:spacing w:after="0" w:line="240" w:lineRule="auto"/>
        <w:ind w:left="567"/>
        <w:jc w:val="both"/>
        <w:rPr>
          <w:rFonts w:ascii="Arial" w:hAnsi="Arial" w:cs="Arial"/>
          <w:bCs/>
          <w:iCs/>
        </w:rPr>
      </w:pPr>
      <w:r w:rsidRPr="000F090F">
        <w:rPr>
          <w:rFonts w:ascii="Arial" w:hAnsi="Arial" w:cs="Arial"/>
          <w:bCs/>
          <w:iCs/>
        </w:rPr>
        <w:t>3.1</w:t>
      </w:r>
      <w:r w:rsidRPr="000F090F">
        <w:rPr>
          <w:rFonts w:ascii="Arial" w:hAnsi="Arial" w:cs="Arial"/>
          <w:bCs/>
          <w:iCs/>
        </w:rPr>
        <w:tab/>
        <w:t>Empresas cujo objeto social seja pertinente e compatível com o objeto a ser licitado:</w:t>
      </w:r>
    </w:p>
    <w:p w14:paraId="7DA95158" w14:textId="77777777" w:rsidR="00B57B20" w:rsidRPr="000F090F" w:rsidRDefault="00B57B20" w:rsidP="00B57B20">
      <w:pPr>
        <w:spacing w:after="0" w:line="240" w:lineRule="auto"/>
        <w:ind w:left="567"/>
        <w:jc w:val="both"/>
        <w:rPr>
          <w:rFonts w:ascii="Arial" w:hAnsi="Arial" w:cs="Arial"/>
          <w:bCs/>
          <w:iCs/>
        </w:rPr>
      </w:pPr>
    </w:p>
    <w:p w14:paraId="63A287AA" w14:textId="77777777" w:rsidR="00B57B20" w:rsidRPr="000F090F" w:rsidRDefault="00B57B20" w:rsidP="00B57B20">
      <w:pPr>
        <w:spacing w:after="0" w:line="240" w:lineRule="auto"/>
        <w:ind w:left="567"/>
        <w:jc w:val="both"/>
        <w:rPr>
          <w:rFonts w:ascii="Arial" w:hAnsi="Arial" w:cs="Arial"/>
          <w:bCs/>
          <w:iCs/>
        </w:rPr>
      </w:pPr>
      <w:r w:rsidRPr="000F090F">
        <w:rPr>
          <w:rFonts w:ascii="Arial" w:hAnsi="Arial" w:cs="Arial"/>
          <w:bCs/>
          <w:iCs/>
        </w:rPr>
        <w:t>3.2</w:t>
      </w:r>
      <w:r w:rsidRPr="000F090F">
        <w:rPr>
          <w:rFonts w:ascii="Arial" w:hAnsi="Arial" w:cs="Arial"/>
          <w:bCs/>
          <w:iCs/>
        </w:rPr>
        <w:tab/>
        <w:t>Da habilitação:</w:t>
      </w:r>
    </w:p>
    <w:p w14:paraId="6D3B77C5" w14:textId="77777777" w:rsidR="00B57B20" w:rsidRPr="000F090F" w:rsidRDefault="00B57B20" w:rsidP="00B57B20">
      <w:pPr>
        <w:spacing w:after="0" w:line="240" w:lineRule="auto"/>
        <w:ind w:left="567"/>
        <w:jc w:val="both"/>
        <w:rPr>
          <w:rFonts w:ascii="Arial" w:hAnsi="Arial" w:cs="Arial"/>
          <w:bCs/>
          <w:iCs/>
        </w:rPr>
      </w:pPr>
      <w:r w:rsidRPr="000F090F">
        <w:rPr>
          <w:rFonts w:ascii="Arial" w:hAnsi="Arial" w:cs="Arial"/>
          <w:bCs/>
          <w:iCs/>
        </w:rPr>
        <w:t>•</w:t>
      </w:r>
      <w:r w:rsidRPr="000F090F">
        <w:rPr>
          <w:rFonts w:ascii="Arial" w:hAnsi="Arial" w:cs="Arial"/>
          <w:bCs/>
          <w:iCs/>
        </w:rPr>
        <w:tab/>
        <w:t>Habilitação jurídica nos termos da lei;</w:t>
      </w:r>
    </w:p>
    <w:p w14:paraId="1D6EB9CE" w14:textId="77777777" w:rsidR="00B57B20" w:rsidRPr="000F090F" w:rsidRDefault="00B57B20" w:rsidP="00B57B20">
      <w:pPr>
        <w:spacing w:after="0" w:line="240" w:lineRule="auto"/>
        <w:ind w:left="567"/>
        <w:jc w:val="both"/>
        <w:rPr>
          <w:rFonts w:ascii="Arial" w:hAnsi="Arial" w:cs="Arial"/>
          <w:bCs/>
          <w:iCs/>
        </w:rPr>
      </w:pPr>
      <w:r w:rsidRPr="000F090F">
        <w:rPr>
          <w:rFonts w:ascii="Arial" w:hAnsi="Arial" w:cs="Arial"/>
          <w:bCs/>
          <w:iCs/>
        </w:rPr>
        <w:t>•</w:t>
      </w:r>
      <w:r w:rsidRPr="000F090F">
        <w:rPr>
          <w:rFonts w:ascii="Arial" w:hAnsi="Arial" w:cs="Arial"/>
          <w:bCs/>
          <w:iCs/>
        </w:rPr>
        <w:tab/>
        <w:t>Declaração de pleno atendimento aos requisitos de habilitação;</w:t>
      </w:r>
    </w:p>
    <w:p w14:paraId="3BDAC36A" w14:textId="77777777" w:rsidR="00B57B20" w:rsidRPr="000F090F" w:rsidRDefault="00B57B20" w:rsidP="00B57B20">
      <w:pPr>
        <w:spacing w:after="0" w:line="240" w:lineRule="auto"/>
        <w:ind w:left="567"/>
        <w:jc w:val="both"/>
        <w:rPr>
          <w:rFonts w:ascii="Arial" w:hAnsi="Arial" w:cs="Arial"/>
          <w:bCs/>
          <w:iCs/>
        </w:rPr>
      </w:pPr>
      <w:r w:rsidRPr="000F090F">
        <w:rPr>
          <w:rFonts w:ascii="Arial" w:hAnsi="Arial" w:cs="Arial"/>
          <w:bCs/>
          <w:iCs/>
        </w:rPr>
        <w:t>•</w:t>
      </w:r>
      <w:r w:rsidRPr="000F090F">
        <w:rPr>
          <w:rFonts w:ascii="Arial" w:hAnsi="Arial" w:cs="Arial"/>
          <w:bCs/>
          <w:iCs/>
        </w:rPr>
        <w:tab/>
        <w:t>Instrumento de registro comercial;</w:t>
      </w:r>
    </w:p>
    <w:p w14:paraId="5287A075" w14:textId="77777777" w:rsidR="00B57B20" w:rsidRPr="000F090F" w:rsidRDefault="00B57B20" w:rsidP="00B57B20">
      <w:pPr>
        <w:spacing w:after="0" w:line="240" w:lineRule="auto"/>
        <w:ind w:left="567"/>
        <w:jc w:val="both"/>
        <w:rPr>
          <w:rFonts w:ascii="Arial" w:hAnsi="Arial" w:cs="Arial"/>
          <w:bCs/>
          <w:iCs/>
        </w:rPr>
      </w:pPr>
      <w:r w:rsidRPr="000F090F">
        <w:rPr>
          <w:rFonts w:ascii="Arial" w:hAnsi="Arial" w:cs="Arial"/>
          <w:bCs/>
          <w:iCs/>
        </w:rPr>
        <w:t>•</w:t>
      </w:r>
      <w:r w:rsidRPr="000F090F">
        <w:rPr>
          <w:rFonts w:ascii="Arial" w:hAnsi="Arial" w:cs="Arial"/>
          <w:bCs/>
          <w:iCs/>
        </w:rPr>
        <w:tab/>
        <w:t>Instrumento de procuração pública;</w:t>
      </w:r>
    </w:p>
    <w:p w14:paraId="3823985F" w14:textId="77777777" w:rsidR="00B57B20" w:rsidRPr="000F090F" w:rsidRDefault="00B57B20" w:rsidP="00B57B20">
      <w:pPr>
        <w:spacing w:after="0" w:line="240" w:lineRule="auto"/>
        <w:ind w:left="567"/>
        <w:jc w:val="both"/>
        <w:rPr>
          <w:rFonts w:ascii="Arial" w:hAnsi="Arial" w:cs="Arial"/>
          <w:bCs/>
          <w:iCs/>
        </w:rPr>
      </w:pPr>
      <w:r w:rsidRPr="000F090F">
        <w:rPr>
          <w:rFonts w:ascii="Arial" w:hAnsi="Arial" w:cs="Arial"/>
          <w:bCs/>
          <w:iCs/>
        </w:rPr>
        <w:t>•</w:t>
      </w:r>
      <w:r w:rsidRPr="000F090F">
        <w:rPr>
          <w:rFonts w:ascii="Arial" w:hAnsi="Arial" w:cs="Arial"/>
          <w:bCs/>
          <w:iCs/>
        </w:rPr>
        <w:tab/>
        <w:t>Instrumento expedido pela junta comercial;</w:t>
      </w:r>
    </w:p>
    <w:p w14:paraId="4899559E" w14:textId="77777777" w:rsidR="00B57B20" w:rsidRPr="000F090F" w:rsidRDefault="00B57B20" w:rsidP="00B57B20">
      <w:pPr>
        <w:spacing w:after="0" w:line="240" w:lineRule="auto"/>
        <w:ind w:left="567"/>
        <w:jc w:val="both"/>
        <w:rPr>
          <w:rFonts w:ascii="Arial" w:hAnsi="Arial" w:cs="Arial"/>
          <w:bCs/>
          <w:iCs/>
        </w:rPr>
      </w:pPr>
      <w:r w:rsidRPr="000F090F">
        <w:rPr>
          <w:rFonts w:ascii="Arial" w:hAnsi="Arial" w:cs="Arial"/>
          <w:bCs/>
          <w:iCs/>
        </w:rPr>
        <w:t>•</w:t>
      </w:r>
      <w:r w:rsidRPr="000F090F">
        <w:rPr>
          <w:rFonts w:ascii="Arial" w:hAnsi="Arial" w:cs="Arial"/>
          <w:bCs/>
          <w:iCs/>
        </w:rPr>
        <w:tab/>
        <w:t>Instrumento de regularidade fiscal e trabalhistas;</w:t>
      </w:r>
    </w:p>
    <w:p w14:paraId="3D7677D3" w14:textId="2E54B79B" w:rsidR="00B57B20" w:rsidRDefault="00B57B20" w:rsidP="00B57B20">
      <w:pPr>
        <w:spacing w:after="0" w:line="240" w:lineRule="auto"/>
        <w:ind w:left="567"/>
        <w:jc w:val="both"/>
        <w:rPr>
          <w:rFonts w:ascii="Arial" w:hAnsi="Arial" w:cs="Arial"/>
          <w:bCs/>
          <w:iCs/>
        </w:rPr>
      </w:pPr>
      <w:r w:rsidRPr="000F090F">
        <w:rPr>
          <w:rFonts w:ascii="Arial" w:hAnsi="Arial" w:cs="Arial"/>
          <w:bCs/>
          <w:iCs/>
        </w:rPr>
        <w:t>•</w:t>
      </w:r>
      <w:r w:rsidRPr="000F090F">
        <w:rPr>
          <w:rFonts w:ascii="Arial" w:hAnsi="Arial" w:cs="Arial"/>
          <w:bCs/>
          <w:iCs/>
        </w:rPr>
        <w:tab/>
        <w:t>Outros documentos a serem destacados no edital do certame</w:t>
      </w:r>
      <w:r w:rsidR="004A4937">
        <w:rPr>
          <w:rFonts w:ascii="Arial" w:hAnsi="Arial" w:cs="Arial"/>
          <w:bCs/>
          <w:iCs/>
        </w:rPr>
        <w:t>, em especial, previstos nos itens 9.9 e seguintes – HABILITAÇÃO TÉCNICA;</w:t>
      </w:r>
    </w:p>
    <w:p w14:paraId="4F1F3ADB" w14:textId="148D2AAD" w:rsidR="004A4937" w:rsidRPr="00081B63" w:rsidRDefault="00B57B20" w:rsidP="00B57B20">
      <w:pPr>
        <w:ind w:firstLine="567"/>
        <w:jc w:val="both"/>
        <w:rPr>
          <w:rFonts w:ascii="Arial" w:hAnsi="Arial" w:cs="Arial"/>
          <w:bCs/>
        </w:rPr>
      </w:pPr>
      <w:r w:rsidRPr="00081B63">
        <w:rPr>
          <w:rFonts w:ascii="Arial" w:hAnsi="Arial" w:cs="Arial"/>
          <w:bCs/>
          <w:iCs/>
        </w:rPr>
        <w:t>•</w:t>
      </w:r>
      <w:r w:rsidRPr="00081B63">
        <w:rPr>
          <w:rFonts w:ascii="Arial" w:hAnsi="Arial" w:cs="Arial"/>
          <w:bCs/>
          <w:iCs/>
        </w:rPr>
        <w:tab/>
        <w:t>Comprovação de aptidão para desempenho de atividade pertinente e compatível em características, quantidades e prazos com o objeto da licit</w:t>
      </w:r>
      <w:r w:rsidR="004A4937">
        <w:rPr>
          <w:rFonts w:ascii="Arial" w:hAnsi="Arial" w:cs="Arial"/>
          <w:bCs/>
          <w:iCs/>
        </w:rPr>
        <w:t>ação.</w:t>
      </w:r>
    </w:p>
    <w:p w14:paraId="127A7708" w14:textId="77777777" w:rsidR="00B57B20" w:rsidRDefault="00B57B20" w:rsidP="00B57B20">
      <w:pPr>
        <w:spacing w:after="0" w:line="240" w:lineRule="auto"/>
        <w:ind w:left="567"/>
        <w:jc w:val="both"/>
        <w:rPr>
          <w:rFonts w:ascii="Arial" w:hAnsi="Arial" w:cs="Arial"/>
          <w:b/>
          <w:bCs/>
          <w:iCs/>
        </w:rPr>
      </w:pPr>
      <w:r w:rsidRPr="000F090F">
        <w:rPr>
          <w:rFonts w:ascii="Arial" w:hAnsi="Arial" w:cs="Arial"/>
          <w:b/>
          <w:bCs/>
          <w:iCs/>
        </w:rPr>
        <w:t>4-     CRITÉRIOS DE JULGAMENTO:</w:t>
      </w:r>
    </w:p>
    <w:p w14:paraId="7F3516F7" w14:textId="77777777" w:rsidR="00B57B20" w:rsidRPr="000F090F" w:rsidRDefault="00B57B20" w:rsidP="00B57B20">
      <w:pPr>
        <w:spacing w:after="0" w:line="240" w:lineRule="auto"/>
        <w:ind w:left="567"/>
        <w:jc w:val="both"/>
        <w:rPr>
          <w:rFonts w:ascii="Arial" w:hAnsi="Arial" w:cs="Arial"/>
          <w:b/>
          <w:bCs/>
          <w:iCs/>
        </w:rPr>
      </w:pPr>
    </w:p>
    <w:p w14:paraId="32BEF040" w14:textId="77777777" w:rsidR="00B57B20" w:rsidRPr="000F090F" w:rsidRDefault="00B57B20" w:rsidP="00B57B20">
      <w:pPr>
        <w:spacing w:after="0" w:line="240" w:lineRule="auto"/>
        <w:ind w:left="567"/>
        <w:jc w:val="both"/>
        <w:rPr>
          <w:rFonts w:ascii="Arial" w:hAnsi="Arial" w:cs="Arial"/>
          <w:iCs/>
        </w:rPr>
      </w:pPr>
      <w:r w:rsidRPr="000F090F">
        <w:rPr>
          <w:rFonts w:ascii="Arial" w:hAnsi="Arial" w:cs="Arial"/>
          <w:iCs/>
        </w:rPr>
        <w:lastRenderedPageBreak/>
        <w:t>4.1</w:t>
      </w:r>
      <w:r w:rsidRPr="000F090F">
        <w:rPr>
          <w:rFonts w:ascii="Arial" w:hAnsi="Arial" w:cs="Arial"/>
          <w:iCs/>
        </w:rPr>
        <w:tab/>
        <w:t xml:space="preserve">O critério de julgamento será o de MENOR PREÇO </w:t>
      </w:r>
      <w:r>
        <w:rPr>
          <w:rFonts w:ascii="Arial" w:hAnsi="Arial" w:cs="Arial"/>
          <w:iCs/>
        </w:rPr>
        <w:t>GLOBAL</w:t>
      </w:r>
      <w:r w:rsidRPr="000F090F">
        <w:rPr>
          <w:rFonts w:ascii="Arial" w:hAnsi="Arial" w:cs="Arial"/>
          <w:iCs/>
        </w:rPr>
        <w:t xml:space="preserve">, sendo considerado critério de seleção em que a proposta </w:t>
      </w:r>
      <w:r>
        <w:rPr>
          <w:rFonts w:ascii="Arial" w:hAnsi="Arial" w:cs="Arial"/>
          <w:iCs/>
        </w:rPr>
        <w:t xml:space="preserve">for </w:t>
      </w:r>
      <w:r w:rsidRPr="000F090F">
        <w:rPr>
          <w:rFonts w:ascii="Arial" w:hAnsi="Arial" w:cs="Arial"/>
          <w:iCs/>
        </w:rPr>
        <w:t xml:space="preserve">mais vantajosa para administração. </w:t>
      </w:r>
    </w:p>
    <w:p w14:paraId="62139E17" w14:textId="77777777" w:rsidR="00B57B20" w:rsidRPr="000F090F" w:rsidRDefault="00B57B20" w:rsidP="00B57B20">
      <w:pPr>
        <w:spacing w:after="0" w:line="240" w:lineRule="auto"/>
        <w:ind w:left="567"/>
        <w:jc w:val="both"/>
        <w:rPr>
          <w:rFonts w:ascii="Arial" w:hAnsi="Arial" w:cs="Arial"/>
          <w:iCs/>
        </w:rPr>
      </w:pPr>
    </w:p>
    <w:p w14:paraId="25A4C634" w14:textId="77777777" w:rsidR="00B57B20" w:rsidRPr="000F090F" w:rsidRDefault="00B57B20" w:rsidP="00B57B20">
      <w:pPr>
        <w:spacing w:after="0" w:line="240" w:lineRule="auto"/>
        <w:ind w:left="567"/>
        <w:jc w:val="both"/>
        <w:rPr>
          <w:rFonts w:ascii="Arial" w:hAnsi="Arial" w:cs="Arial"/>
          <w:iCs/>
        </w:rPr>
      </w:pPr>
      <w:r w:rsidRPr="000F090F">
        <w:rPr>
          <w:rFonts w:ascii="Arial" w:hAnsi="Arial" w:cs="Arial"/>
          <w:iCs/>
        </w:rPr>
        <w:t>4.2</w:t>
      </w:r>
      <w:r w:rsidRPr="000F090F">
        <w:rPr>
          <w:rFonts w:ascii="Arial" w:hAnsi="Arial" w:cs="Arial"/>
          <w:iCs/>
        </w:rPr>
        <w:tab/>
        <w:t>O critério de aceitabilidade dos preços ofertados será o de compatibilidade com os preços razoáveis praticados no mercado, coerentes com a execução do objeto ora licitado, aferido mediante a pesquisa de preços que instrui o processo administrativo pertinente a esta licitação, a qual poderá, a critério do pregoeiro, ser atualizada por ocasião do julgamento das propostas.</w:t>
      </w:r>
    </w:p>
    <w:p w14:paraId="3D54774E" w14:textId="77777777" w:rsidR="00B57B20" w:rsidRPr="000F090F" w:rsidRDefault="00B57B20" w:rsidP="00B57B20">
      <w:pPr>
        <w:spacing w:after="0" w:line="240" w:lineRule="auto"/>
        <w:ind w:left="567"/>
        <w:jc w:val="both"/>
        <w:rPr>
          <w:rFonts w:ascii="Arial" w:hAnsi="Arial" w:cs="Arial"/>
          <w:iCs/>
        </w:rPr>
      </w:pPr>
    </w:p>
    <w:p w14:paraId="6C71D0F0" w14:textId="77777777" w:rsidR="00B57B20" w:rsidRPr="000F090F" w:rsidRDefault="00B57B20" w:rsidP="00B57B20">
      <w:pPr>
        <w:spacing w:after="0" w:line="240" w:lineRule="auto"/>
        <w:ind w:left="567"/>
        <w:jc w:val="both"/>
        <w:rPr>
          <w:rFonts w:ascii="Arial" w:hAnsi="Arial" w:cs="Arial"/>
          <w:iCs/>
        </w:rPr>
      </w:pPr>
      <w:r w:rsidRPr="000F090F">
        <w:rPr>
          <w:rFonts w:ascii="Arial" w:hAnsi="Arial" w:cs="Arial"/>
          <w:iCs/>
        </w:rPr>
        <w:t>4.3</w:t>
      </w:r>
      <w:r w:rsidRPr="000F090F">
        <w:rPr>
          <w:rFonts w:ascii="Arial" w:hAnsi="Arial" w:cs="Arial"/>
          <w:iCs/>
        </w:rPr>
        <w:tab/>
        <w:t>Se houver indícios de que a proposta apresentada seja inexequível, o pregoeiro determinará ao licitante que comprove a exequibilidade, sob pena de desclassificação.</w:t>
      </w:r>
    </w:p>
    <w:p w14:paraId="65696CB7" w14:textId="77777777" w:rsidR="00B57B20" w:rsidRPr="000F090F" w:rsidRDefault="00B57B20" w:rsidP="00B57B20">
      <w:pPr>
        <w:spacing w:after="0" w:line="240" w:lineRule="auto"/>
        <w:ind w:left="567"/>
        <w:jc w:val="both"/>
        <w:rPr>
          <w:rFonts w:ascii="Arial" w:hAnsi="Arial" w:cs="Arial"/>
          <w:iCs/>
        </w:rPr>
      </w:pPr>
    </w:p>
    <w:p w14:paraId="187C871E" w14:textId="77777777" w:rsidR="00B57B20" w:rsidRPr="000F090F" w:rsidRDefault="00B57B20" w:rsidP="00B57B20">
      <w:pPr>
        <w:spacing w:after="0" w:line="240" w:lineRule="auto"/>
        <w:ind w:left="567"/>
        <w:jc w:val="both"/>
        <w:rPr>
          <w:rFonts w:ascii="Arial" w:hAnsi="Arial" w:cs="Arial"/>
          <w:iCs/>
        </w:rPr>
      </w:pPr>
      <w:r w:rsidRPr="000F090F">
        <w:rPr>
          <w:rFonts w:ascii="Arial" w:hAnsi="Arial" w:cs="Arial"/>
          <w:iCs/>
        </w:rPr>
        <w:t>4.4</w:t>
      </w:r>
      <w:r w:rsidRPr="000F090F">
        <w:rPr>
          <w:rFonts w:ascii="Arial" w:hAnsi="Arial" w:cs="Arial"/>
          <w:iCs/>
        </w:rPr>
        <w:tab/>
        <w:t>O objeto será adjudicado ao licitante vencedor após análise e aprovação da proposta mais vantajosa e demais document</w:t>
      </w:r>
      <w:r>
        <w:rPr>
          <w:rFonts w:ascii="Arial" w:hAnsi="Arial" w:cs="Arial"/>
          <w:iCs/>
        </w:rPr>
        <w:t>os</w:t>
      </w:r>
      <w:r w:rsidRPr="000F090F">
        <w:rPr>
          <w:rFonts w:ascii="Arial" w:hAnsi="Arial" w:cs="Arial"/>
          <w:iCs/>
        </w:rPr>
        <w:t xml:space="preserve"> exigid</w:t>
      </w:r>
      <w:r>
        <w:rPr>
          <w:rFonts w:ascii="Arial" w:hAnsi="Arial" w:cs="Arial"/>
          <w:iCs/>
        </w:rPr>
        <w:t>os</w:t>
      </w:r>
      <w:r w:rsidRPr="000F090F">
        <w:rPr>
          <w:rFonts w:ascii="Arial" w:hAnsi="Arial" w:cs="Arial"/>
          <w:iCs/>
        </w:rPr>
        <w:t xml:space="preserve"> no certame.</w:t>
      </w:r>
    </w:p>
    <w:p w14:paraId="7C584D2E" w14:textId="77777777" w:rsidR="00B57B20" w:rsidRPr="000F090F" w:rsidRDefault="00B57B20" w:rsidP="00B57B20">
      <w:pPr>
        <w:spacing w:after="0" w:line="240" w:lineRule="auto"/>
        <w:ind w:left="567"/>
        <w:jc w:val="both"/>
        <w:rPr>
          <w:rFonts w:ascii="Arial" w:hAnsi="Arial" w:cs="Arial"/>
          <w:b/>
          <w:bCs/>
          <w:iCs/>
        </w:rPr>
      </w:pPr>
    </w:p>
    <w:p w14:paraId="6295E242" w14:textId="77777777" w:rsidR="00B57B20" w:rsidRDefault="00B57B20" w:rsidP="00B57B20">
      <w:pPr>
        <w:spacing w:after="0" w:line="240" w:lineRule="auto"/>
        <w:ind w:left="567"/>
        <w:jc w:val="both"/>
        <w:rPr>
          <w:rFonts w:ascii="Arial" w:hAnsi="Arial" w:cs="Arial"/>
          <w:b/>
          <w:bCs/>
          <w:iCs/>
        </w:rPr>
      </w:pPr>
      <w:r w:rsidRPr="000F090F">
        <w:rPr>
          <w:rFonts w:ascii="Arial" w:hAnsi="Arial" w:cs="Arial"/>
          <w:b/>
          <w:bCs/>
          <w:iCs/>
        </w:rPr>
        <w:t>5 -        PRAZOS, LOCAL E CONDIÇÕES DE ENTREGA</w:t>
      </w:r>
    </w:p>
    <w:p w14:paraId="2B15E441" w14:textId="77777777" w:rsidR="00B57B20" w:rsidRPr="000F090F" w:rsidRDefault="00B57B20" w:rsidP="00B57B20">
      <w:pPr>
        <w:spacing w:after="0" w:line="240" w:lineRule="auto"/>
        <w:ind w:left="567"/>
        <w:jc w:val="both"/>
        <w:rPr>
          <w:rFonts w:ascii="Arial" w:hAnsi="Arial" w:cs="Arial"/>
          <w:b/>
          <w:bCs/>
          <w:iCs/>
        </w:rPr>
      </w:pPr>
    </w:p>
    <w:p w14:paraId="01E26922" w14:textId="435D9481" w:rsidR="00B57B20" w:rsidRDefault="00B57B20" w:rsidP="00B57B20">
      <w:pPr>
        <w:spacing w:after="0" w:line="240" w:lineRule="auto"/>
        <w:ind w:left="567"/>
        <w:jc w:val="both"/>
        <w:rPr>
          <w:rFonts w:ascii="Arial" w:hAnsi="Arial" w:cs="Arial"/>
          <w:iCs/>
        </w:rPr>
      </w:pPr>
      <w:r w:rsidRPr="000F090F">
        <w:rPr>
          <w:rFonts w:ascii="Arial" w:hAnsi="Arial" w:cs="Arial"/>
          <w:iCs/>
        </w:rPr>
        <w:t>5.1</w:t>
      </w:r>
      <w:r w:rsidRPr="000F090F">
        <w:rPr>
          <w:rFonts w:ascii="Arial" w:hAnsi="Arial" w:cs="Arial"/>
          <w:iCs/>
        </w:rPr>
        <w:tab/>
      </w:r>
      <w:r>
        <w:rPr>
          <w:rFonts w:ascii="Arial" w:hAnsi="Arial" w:cs="Arial"/>
          <w:iCs/>
        </w:rPr>
        <w:t xml:space="preserve">O prazo da contratação será, inicialmente, </w:t>
      </w:r>
      <w:r w:rsidR="004A4937">
        <w:rPr>
          <w:rFonts w:ascii="Arial" w:hAnsi="Arial" w:cs="Arial"/>
          <w:iCs/>
        </w:rPr>
        <w:t>de 12(doze) meses</w:t>
      </w:r>
      <w:r>
        <w:rPr>
          <w:rFonts w:ascii="Arial" w:hAnsi="Arial" w:cs="Arial"/>
          <w:iCs/>
        </w:rPr>
        <w:t>, podendo, a critério da Administração Pública, ocorrer a prorrogação, conforme Melhor Interesse Público</w:t>
      </w:r>
      <w:r w:rsidR="004A4937">
        <w:rPr>
          <w:rFonts w:ascii="Arial" w:hAnsi="Arial" w:cs="Arial"/>
          <w:iCs/>
        </w:rPr>
        <w:t xml:space="preserve"> e dentro dos moldes legais</w:t>
      </w:r>
      <w:r>
        <w:rPr>
          <w:rFonts w:ascii="Arial" w:hAnsi="Arial" w:cs="Arial"/>
          <w:iCs/>
        </w:rPr>
        <w:t>;</w:t>
      </w:r>
    </w:p>
    <w:p w14:paraId="65E7F6D2" w14:textId="77777777" w:rsidR="00B57B20" w:rsidRPr="000F090F" w:rsidRDefault="00B57B20" w:rsidP="00B57B20">
      <w:pPr>
        <w:spacing w:after="0" w:line="240" w:lineRule="auto"/>
        <w:ind w:left="567"/>
        <w:jc w:val="both"/>
        <w:rPr>
          <w:rFonts w:ascii="Arial" w:hAnsi="Arial" w:cs="Arial"/>
          <w:iCs/>
        </w:rPr>
      </w:pPr>
    </w:p>
    <w:p w14:paraId="0EF4BC59" w14:textId="7D34625C" w:rsidR="00B57B20" w:rsidRDefault="00B57B20" w:rsidP="00B57B20">
      <w:pPr>
        <w:spacing w:after="0" w:line="240" w:lineRule="auto"/>
        <w:ind w:left="567"/>
        <w:jc w:val="both"/>
        <w:rPr>
          <w:rFonts w:ascii="Arial" w:hAnsi="Arial" w:cs="Arial"/>
          <w:iCs/>
        </w:rPr>
      </w:pPr>
      <w:r w:rsidRPr="000F090F">
        <w:rPr>
          <w:rFonts w:ascii="Arial" w:hAnsi="Arial" w:cs="Arial"/>
          <w:iCs/>
        </w:rPr>
        <w:t>5.1.1</w:t>
      </w:r>
      <w:r w:rsidRPr="000F090F">
        <w:rPr>
          <w:rFonts w:ascii="Arial" w:hAnsi="Arial" w:cs="Arial"/>
          <w:iCs/>
        </w:rPr>
        <w:tab/>
        <w:t xml:space="preserve">O cronograma </w:t>
      </w:r>
      <w:r>
        <w:rPr>
          <w:rFonts w:ascii="Arial" w:hAnsi="Arial" w:cs="Arial"/>
          <w:iCs/>
        </w:rPr>
        <w:t xml:space="preserve">de serviço deverá </w:t>
      </w:r>
      <w:r w:rsidRPr="000F090F">
        <w:rPr>
          <w:rFonts w:ascii="Arial" w:hAnsi="Arial" w:cs="Arial"/>
          <w:iCs/>
        </w:rPr>
        <w:t>ser enviado por e-mail pela Secretaria Municipal</w:t>
      </w:r>
      <w:r>
        <w:rPr>
          <w:rFonts w:ascii="Arial" w:hAnsi="Arial" w:cs="Arial"/>
          <w:iCs/>
        </w:rPr>
        <w:t xml:space="preserve"> correspondente</w:t>
      </w:r>
      <w:r w:rsidR="004A4937">
        <w:rPr>
          <w:rFonts w:ascii="Arial" w:hAnsi="Arial" w:cs="Arial"/>
          <w:iCs/>
        </w:rPr>
        <w:t>.</w:t>
      </w:r>
    </w:p>
    <w:p w14:paraId="5DEA5595" w14:textId="77777777" w:rsidR="00B57B20" w:rsidRPr="000F090F" w:rsidRDefault="00B57B20" w:rsidP="00B57B20">
      <w:pPr>
        <w:spacing w:after="0" w:line="240" w:lineRule="auto"/>
        <w:ind w:left="567"/>
        <w:jc w:val="both"/>
        <w:rPr>
          <w:rFonts w:ascii="Arial" w:hAnsi="Arial" w:cs="Arial"/>
          <w:iCs/>
        </w:rPr>
      </w:pPr>
    </w:p>
    <w:p w14:paraId="01E21843" w14:textId="03DADDC7" w:rsidR="00B57B20" w:rsidRDefault="00B57B20" w:rsidP="00B57B20">
      <w:pPr>
        <w:spacing w:after="0" w:line="240" w:lineRule="auto"/>
        <w:ind w:left="567"/>
        <w:jc w:val="both"/>
        <w:rPr>
          <w:rFonts w:ascii="Arial" w:hAnsi="Arial" w:cs="Arial"/>
          <w:iCs/>
        </w:rPr>
      </w:pPr>
      <w:r w:rsidRPr="000F090F">
        <w:rPr>
          <w:rFonts w:ascii="Arial" w:hAnsi="Arial" w:cs="Arial"/>
          <w:iCs/>
        </w:rPr>
        <w:t>5.2</w:t>
      </w:r>
      <w:r w:rsidRPr="000F090F">
        <w:rPr>
          <w:rFonts w:ascii="Arial" w:hAnsi="Arial" w:cs="Arial"/>
          <w:iCs/>
        </w:rPr>
        <w:tab/>
        <w:t xml:space="preserve">Caso haja necessidade de </w:t>
      </w:r>
      <w:r>
        <w:rPr>
          <w:rFonts w:ascii="Arial" w:hAnsi="Arial" w:cs="Arial"/>
          <w:iCs/>
        </w:rPr>
        <w:t xml:space="preserve">qualquer </w:t>
      </w:r>
      <w:r w:rsidRPr="000F090F">
        <w:rPr>
          <w:rFonts w:ascii="Arial" w:hAnsi="Arial" w:cs="Arial"/>
          <w:iCs/>
        </w:rPr>
        <w:t>alteração</w:t>
      </w:r>
      <w:r w:rsidR="004A4937">
        <w:rPr>
          <w:rFonts w:ascii="Arial" w:hAnsi="Arial" w:cs="Arial"/>
          <w:iCs/>
        </w:rPr>
        <w:t>,</w:t>
      </w:r>
      <w:r>
        <w:rPr>
          <w:rFonts w:ascii="Arial" w:hAnsi="Arial" w:cs="Arial"/>
          <w:iCs/>
        </w:rPr>
        <w:t xml:space="preserve"> </w:t>
      </w:r>
      <w:r w:rsidRPr="000F090F">
        <w:rPr>
          <w:rFonts w:ascii="Arial" w:hAnsi="Arial" w:cs="Arial"/>
          <w:iCs/>
        </w:rPr>
        <w:t xml:space="preserve"> o fornecedor deverá comunicar a contratante através de justificativa por escrito para </w:t>
      </w:r>
      <w:r>
        <w:rPr>
          <w:rFonts w:ascii="Arial" w:hAnsi="Arial" w:cs="Arial"/>
          <w:iCs/>
        </w:rPr>
        <w:t xml:space="preserve">eventual </w:t>
      </w:r>
      <w:r w:rsidRPr="000F090F">
        <w:rPr>
          <w:rFonts w:ascii="Arial" w:hAnsi="Arial" w:cs="Arial"/>
          <w:iCs/>
        </w:rPr>
        <w:t>aprovação.</w:t>
      </w:r>
    </w:p>
    <w:p w14:paraId="59C981BA" w14:textId="77777777" w:rsidR="00B57B20" w:rsidRPr="000F090F" w:rsidRDefault="00B57B20" w:rsidP="00B57B20">
      <w:pPr>
        <w:spacing w:after="0" w:line="240" w:lineRule="auto"/>
        <w:ind w:left="567"/>
        <w:jc w:val="both"/>
        <w:rPr>
          <w:rFonts w:ascii="Arial" w:hAnsi="Arial" w:cs="Arial"/>
          <w:iCs/>
        </w:rPr>
      </w:pPr>
    </w:p>
    <w:p w14:paraId="2282B00A" w14:textId="02C4DB8D" w:rsidR="00B57B20" w:rsidRDefault="00B57B20" w:rsidP="00B57B20">
      <w:pPr>
        <w:spacing w:after="0" w:line="240" w:lineRule="auto"/>
        <w:ind w:left="567"/>
        <w:jc w:val="both"/>
        <w:rPr>
          <w:rFonts w:ascii="Arial" w:hAnsi="Arial" w:cs="Arial"/>
          <w:iCs/>
        </w:rPr>
      </w:pPr>
      <w:r w:rsidRPr="000F090F">
        <w:rPr>
          <w:rFonts w:ascii="Arial" w:hAnsi="Arial" w:cs="Arial"/>
          <w:iCs/>
        </w:rPr>
        <w:t>5.3</w:t>
      </w:r>
      <w:r w:rsidRPr="000F090F">
        <w:rPr>
          <w:rFonts w:ascii="Arial" w:hAnsi="Arial" w:cs="Arial"/>
          <w:iCs/>
        </w:rPr>
        <w:tab/>
      </w:r>
      <w:r>
        <w:rPr>
          <w:rFonts w:ascii="Arial" w:hAnsi="Arial" w:cs="Arial"/>
          <w:iCs/>
        </w:rPr>
        <w:t xml:space="preserve">Os serviços objeto deverão ser fornecidos com </w:t>
      </w:r>
      <w:r w:rsidRPr="000F090F">
        <w:rPr>
          <w:rFonts w:ascii="Arial" w:hAnsi="Arial" w:cs="Arial"/>
          <w:iCs/>
        </w:rPr>
        <w:t xml:space="preserve">a quantidade total solicitada na nota de empenho, não sendo permitidas </w:t>
      </w:r>
      <w:r>
        <w:rPr>
          <w:rFonts w:ascii="Arial" w:hAnsi="Arial" w:cs="Arial"/>
          <w:iCs/>
        </w:rPr>
        <w:t>faltas</w:t>
      </w:r>
      <w:r w:rsidR="004A4937">
        <w:rPr>
          <w:rFonts w:ascii="Arial" w:hAnsi="Arial" w:cs="Arial"/>
          <w:iCs/>
        </w:rPr>
        <w:t>, falhas, ou qualquer outra situação que enseje o não cumprimento do objeto</w:t>
      </w:r>
      <w:r w:rsidRPr="000F090F">
        <w:rPr>
          <w:rFonts w:ascii="Arial" w:hAnsi="Arial" w:cs="Arial"/>
          <w:iCs/>
        </w:rPr>
        <w:t xml:space="preserve">, sob pena de </w:t>
      </w:r>
      <w:r>
        <w:rPr>
          <w:rFonts w:ascii="Arial" w:hAnsi="Arial" w:cs="Arial"/>
          <w:iCs/>
        </w:rPr>
        <w:t>aplicação de Penalidades previstas na Legislação de regência</w:t>
      </w:r>
      <w:r w:rsidRPr="000F090F">
        <w:rPr>
          <w:rFonts w:ascii="Arial" w:hAnsi="Arial" w:cs="Arial"/>
          <w:iCs/>
        </w:rPr>
        <w:t>.</w:t>
      </w:r>
    </w:p>
    <w:p w14:paraId="0AA83698" w14:textId="77777777" w:rsidR="00B57B20" w:rsidRPr="000F090F" w:rsidRDefault="00B57B20" w:rsidP="00B57B20">
      <w:pPr>
        <w:spacing w:after="0" w:line="240" w:lineRule="auto"/>
        <w:ind w:left="567"/>
        <w:jc w:val="both"/>
        <w:rPr>
          <w:rFonts w:ascii="Arial" w:hAnsi="Arial" w:cs="Arial"/>
          <w:iCs/>
        </w:rPr>
      </w:pPr>
    </w:p>
    <w:p w14:paraId="72431937" w14:textId="77777777" w:rsidR="00B57B20" w:rsidRDefault="00B57B20" w:rsidP="00B57B20">
      <w:pPr>
        <w:spacing w:after="0" w:line="240" w:lineRule="auto"/>
        <w:ind w:left="567"/>
        <w:jc w:val="both"/>
        <w:rPr>
          <w:rFonts w:ascii="Arial" w:hAnsi="Arial" w:cs="Arial"/>
          <w:iCs/>
        </w:rPr>
      </w:pPr>
      <w:r w:rsidRPr="000F090F">
        <w:rPr>
          <w:rFonts w:ascii="Arial" w:hAnsi="Arial" w:cs="Arial"/>
          <w:iCs/>
        </w:rPr>
        <w:t>5.4</w:t>
      </w:r>
      <w:r w:rsidRPr="000F090F">
        <w:rPr>
          <w:rFonts w:ascii="Arial" w:hAnsi="Arial" w:cs="Arial"/>
          <w:iCs/>
        </w:rPr>
        <w:tab/>
        <w:t xml:space="preserve">As despesas com transporte, fretes, bem como qualquer outro relacionado </w:t>
      </w:r>
      <w:r>
        <w:rPr>
          <w:rFonts w:ascii="Arial" w:hAnsi="Arial" w:cs="Arial"/>
          <w:iCs/>
        </w:rPr>
        <w:t>ao objeto</w:t>
      </w:r>
      <w:r w:rsidRPr="000F090F">
        <w:rPr>
          <w:rFonts w:ascii="Arial" w:hAnsi="Arial" w:cs="Arial"/>
          <w:iCs/>
        </w:rPr>
        <w:t xml:space="preserve"> é de total responsabilidade da contratada.</w:t>
      </w:r>
    </w:p>
    <w:p w14:paraId="132B556F" w14:textId="77777777" w:rsidR="00B57B20" w:rsidRPr="000F090F" w:rsidRDefault="00B57B20" w:rsidP="00B57B20">
      <w:pPr>
        <w:spacing w:after="0" w:line="240" w:lineRule="auto"/>
        <w:ind w:left="567"/>
        <w:jc w:val="both"/>
        <w:rPr>
          <w:rFonts w:ascii="Arial" w:hAnsi="Arial" w:cs="Arial"/>
          <w:iCs/>
        </w:rPr>
      </w:pPr>
    </w:p>
    <w:p w14:paraId="00793FF2" w14:textId="77777777" w:rsidR="00B57B20" w:rsidRDefault="00B57B20" w:rsidP="00B57B20">
      <w:pPr>
        <w:spacing w:after="0" w:line="240" w:lineRule="auto"/>
        <w:ind w:left="567"/>
        <w:jc w:val="both"/>
        <w:rPr>
          <w:rFonts w:ascii="Arial" w:hAnsi="Arial" w:cs="Arial"/>
          <w:iCs/>
        </w:rPr>
      </w:pPr>
      <w:r w:rsidRPr="000F090F">
        <w:rPr>
          <w:rFonts w:ascii="Arial" w:hAnsi="Arial" w:cs="Arial"/>
          <w:iCs/>
        </w:rPr>
        <w:t>5.5</w:t>
      </w:r>
      <w:r w:rsidRPr="000F090F">
        <w:rPr>
          <w:rFonts w:ascii="Arial" w:hAnsi="Arial" w:cs="Arial"/>
          <w:iCs/>
        </w:rPr>
        <w:tab/>
        <w:t xml:space="preserve">A contratada deverá comunicar imediatamente a contratante, a ocorrência de qualquer fato que possa implicar </w:t>
      </w:r>
      <w:r>
        <w:rPr>
          <w:rFonts w:ascii="Arial" w:hAnsi="Arial" w:cs="Arial"/>
          <w:iCs/>
        </w:rPr>
        <w:t>na não prestação adequada dos serviços</w:t>
      </w:r>
      <w:r w:rsidRPr="000F090F">
        <w:rPr>
          <w:rFonts w:ascii="Arial" w:hAnsi="Arial" w:cs="Arial"/>
          <w:iCs/>
        </w:rPr>
        <w:t>.</w:t>
      </w:r>
    </w:p>
    <w:p w14:paraId="4696D85E" w14:textId="77777777" w:rsidR="00B57B20" w:rsidRDefault="00B57B20" w:rsidP="00B57B20">
      <w:pPr>
        <w:spacing w:after="0" w:line="240" w:lineRule="auto"/>
        <w:ind w:left="567"/>
        <w:jc w:val="both"/>
        <w:rPr>
          <w:rFonts w:ascii="Arial" w:hAnsi="Arial" w:cs="Arial"/>
          <w:iCs/>
        </w:rPr>
      </w:pPr>
    </w:p>
    <w:p w14:paraId="23F7637F" w14:textId="77777777" w:rsidR="00B57B20" w:rsidRDefault="00B57B20" w:rsidP="00B57B20">
      <w:pPr>
        <w:spacing w:after="0" w:line="240" w:lineRule="auto"/>
        <w:ind w:left="567"/>
        <w:jc w:val="both"/>
        <w:rPr>
          <w:rFonts w:ascii="Arial" w:hAnsi="Arial" w:cs="Arial"/>
          <w:iCs/>
        </w:rPr>
      </w:pPr>
      <w:r>
        <w:rPr>
          <w:rFonts w:ascii="Arial" w:hAnsi="Arial" w:cs="Arial"/>
          <w:iCs/>
        </w:rPr>
        <w:t>5.6</w:t>
      </w:r>
      <w:r>
        <w:rPr>
          <w:rFonts w:ascii="Arial" w:hAnsi="Arial" w:cs="Arial"/>
          <w:iCs/>
        </w:rPr>
        <w:tab/>
        <w:t xml:space="preserve">A prestação dos serviços </w:t>
      </w:r>
      <w:r w:rsidRPr="000F090F">
        <w:rPr>
          <w:rFonts w:ascii="Arial" w:hAnsi="Arial" w:cs="Arial"/>
          <w:iCs/>
        </w:rPr>
        <w:t xml:space="preserve">objeto </w:t>
      </w:r>
      <w:r>
        <w:rPr>
          <w:rFonts w:ascii="Arial" w:hAnsi="Arial" w:cs="Arial"/>
          <w:iCs/>
        </w:rPr>
        <w:t xml:space="preserve">do certame </w:t>
      </w:r>
      <w:r w:rsidRPr="000F090F">
        <w:rPr>
          <w:rFonts w:ascii="Arial" w:hAnsi="Arial" w:cs="Arial"/>
          <w:iCs/>
        </w:rPr>
        <w:t>se dará conforme o disposto no artigo 73, inciso II alíneas “a” e “b” e art. 76 da Lei n.º 8.666/93, e compreenderá duas etapas distintas, a seguir discriminadas:</w:t>
      </w:r>
    </w:p>
    <w:p w14:paraId="64B0B9CE" w14:textId="77777777" w:rsidR="00B57B20" w:rsidRPr="000F090F" w:rsidRDefault="00B57B20" w:rsidP="00B57B20">
      <w:pPr>
        <w:spacing w:after="0" w:line="240" w:lineRule="auto"/>
        <w:ind w:left="567"/>
        <w:jc w:val="both"/>
        <w:rPr>
          <w:rFonts w:ascii="Arial" w:hAnsi="Arial" w:cs="Arial"/>
          <w:iCs/>
        </w:rPr>
      </w:pPr>
    </w:p>
    <w:p w14:paraId="6AD4F64A" w14:textId="735BF10B" w:rsidR="00B57B20" w:rsidRPr="00C5125E" w:rsidRDefault="00B57B20" w:rsidP="00B57B20">
      <w:pPr>
        <w:spacing w:after="0" w:line="240" w:lineRule="auto"/>
        <w:ind w:left="567"/>
        <w:jc w:val="both"/>
        <w:rPr>
          <w:rFonts w:ascii="Arial" w:hAnsi="Arial" w:cs="Arial"/>
          <w:iCs/>
        </w:rPr>
      </w:pPr>
      <w:r w:rsidRPr="000F090F">
        <w:rPr>
          <w:rFonts w:ascii="Arial" w:hAnsi="Arial" w:cs="Arial"/>
          <w:iCs/>
        </w:rPr>
        <w:t>5.</w:t>
      </w:r>
      <w:r>
        <w:rPr>
          <w:rFonts w:ascii="Arial" w:hAnsi="Arial" w:cs="Arial"/>
          <w:iCs/>
        </w:rPr>
        <w:t>6</w:t>
      </w:r>
      <w:r w:rsidRPr="000F090F">
        <w:rPr>
          <w:rFonts w:ascii="Arial" w:hAnsi="Arial" w:cs="Arial"/>
          <w:iCs/>
        </w:rPr>
        <w:t>.1</w:t>
      </w:r>
      <w:r w:rsidRPr="000F090F">
        <w:rPr>
          <w:rFonts w:ascii="Arial" w:hAnsi="Arial" w:cs="Arial"/>
          <w:iCs/>
        </w:rPr>
        <w:tab/>
        <w:t xml:space="preserve"> </w:t>
      </w:r>
      <w:r>
        <w:rPr>
          <w:rFonts w:ascii="Arial" w:hAnsi="Arial" w:cs="Arial"/>
          <w:iCs/>
        </w:rPr>
        <w:t xml:space="preserve">VERIFICAÇÃO </w:t>
      </w:r>
      <w:r w:rsidRPr="000F090F">
        <w:rPr>
          <w:rFonts w:ascii="Arial" w:hAnsi="Arial" w:cs="Arial"/>
          <w:iCs/>
        </w:rPr>
        <w:t>PROVISÓRI</w:t>
      </w:r>
      <w:r>
        <w:rPr>
          <w:rFonts w:ascii="Arial" w:hAnsi="Arial" w:cs="Arial"/>
          <w:iCs/>
        </w:rPr>
        <w:t>A</w:t>
      </w:r>
      <w:r w:rsidRPr="000F090F">
        <w:rPr>
          <w:rFonts w:ascii="Arial" w:hAnsi="Arial" w:cs="Arial"/>
          <w:iCs/>
        </w:rPr>
        <w:t xml:space="preserve">: No momento da </w:t>
      </w:r>
      <w:r>
        <w:rPr>
          <w:rFonts w:ascii="Arial" w:hAnsi="Arial" w:cs="Arial"/>
          <w:iCs/>
        </w:rPr>
        <w:t xml:space="preserve">prestação </w:t>
      </w:r>
      <w:r w:rsidRPr="000F090F">
        <w:rPr>
          <w:rFonts w:ascii="Arial" w:hAnsi="Arial" w:cs="Arial"/>
          <w:iCs/>
        </w:rPr>
        <w:t xml:space="preserve">e consistirá na </w:t>
      </w:r>
      <w:r>
        <w:rPr>
          <w:rFonts w:ascii="Arial" w:hAnsi="Arial" w:cs="Arial"/>
          <w:iCs/>
        </w:rPr>
        <w:t>verificação provisória de inocorrência de qualquer situação</w:t>
      </w:r>
      <w:r w:rsidR="004A4937">
        <w:rPr>
          <w:rFonts w:ascii="Arial" w:hAnsi="Arial" w:cs="Arial"/>
          <w:iCs/>
        </w:rPr>
        <w:t xml:space="preserve"> impeditiva do cumprimento do objeto/descumprimento.</w:t>
      </w:r>
    </w:p>
    <w:p w14:paraId="06F968A7" w14:textId="77777777" w:rsidR="00B57B20" w:rsidRPr="000F090F" w:rsidRDefault="00B57B20" w:rsidP="00B57B20">
      <w:pPr>
        <w:spacing w:after="0" w:line="240" w:lineRule="auto"/>
        <w:ind w:left="567"/>
        <w:jc w:val="both"/>
        <w:rPr>
          <w:rFonts w:ascii="Arial" w:hAnsi="Arial" w:cs="Arial"/>
          <w:iCs/>
        </w:rPr>
      </w:pPr>
    </w:p>
    <w:p w14:paraId="29307435" w14:textId="77777777" w:rsidR="00B57B20" w:rsidRPr="00C5125E" w:rsidRDefault="00B57B20" w:rsidP="00B57B20">
      <w:pPr>
        <w:spacing w:after="0" w:line="240" w:lineRule="auto"/>
        <w:ind w:left="567"/>
        <w:jc w:val="both"/>
        <w:rPr>
          <w:rFonts w:ascii="Arial" w:hAnsi="Arial" w:cs="Arial"/>
          <w:iCs/>
        </w:rPr>
      </w:pPr>
      <w:r w:rsidRPr="000F090F">
        <w:rPr>
          <w:rFonts w:ascii="Arial" w:hAnsi="Arial" w:cs="Arial"/>
          <w:iCs/>
        </w:rPr>
        <w:t>5.</w:t>
      </w:r>
      <w:r>
        <w:rPr>
          <w:rFonts w:ascii="Arial" w:hAnsi="Arial" w:cs="Arial"/>
          <w:iCs/>
        </w:rPr>
        <w:t>6</w:t>
      </w:r>
      <w:r w:rsidRPr="000F090F">
        <w:rPr>
          <w:rFonts w:ascii="Arial" w:hAnsi="Arial" w:cs="Arial"/>
          <w:iCs/>
        </w:rPr>
        <w:t>.2</w:t>
      </w:r>
      <w:r w:rsidRPr="000F090F">
        <w:rPr>
          <w:rFonts w:ascii="Arial" w:hAnsi="Arial" w:cs="Arial"/>
          <w:iCs/>
        </w:rPr>
        <w:tab/>
        <w:t xml:space="preserve">- </w:t>
      </w:r>
      <w:r>
        <w:rPr>
          <w:rFonts w:ascii="Arial" w:hAnsi="Arial" w:cs="Arial"/>
          <w:iCs/>
        </w:rPr>
        <w:t xml:space="preserve">VERIFICAÇÃO </w:t>
      </w:r>
      <w:r w:rsidRPr="000F090F">
        <w:rPr>
          <w:rFonts w:ascii="Arial" w:hAnsi="Arial" w:cs="Arial"/>
          <w:iCs/>
        </w:rPr>
        <w:t>DEFINITIV</w:t>
      </w:r>
      <w:r>
        <w:rPr>
          <w:rFonts w:ascii="Arial" w:hAnsi="Arial" w:cs="Arial"/>
          <w:iCs/>
        </w:rPr>
        <w:t>A</w:t>
      </w:r>
      <w:r w:rsidRPr="000F090F">
        <w:rPr>
          <w:rFonts w:ascii="Arial" w:hAnsi="Arial" w:cs="Arial"/>
          <w:iCs/>
        </w:rPr>
        <w:t xml:space="preserve">: Ocorrerá em, no máximo 05 (cinco) dias após </w:t>
      </w:r>
      <w:r>
        <w:rPr>
          <w:rFonts w:ascii="Arial" w:hAnsi="Arial" w:cs="Arial"/>
          <w:iCs/>
        </w:rPr>
        <w:t>a prestação dos serviços e</w:t>
      </w:r>
      <w:r w:rsidRPr="000F090F">
        <w:rPr>
          <w:rFonts w:ascii="Arial" w:hAnsi="Arial" w:cs="Arial"/>
          <w:iCs/>
        </w:rPr>
        <w:t xml:space="preserve"> constará de:</w:t>
      </w:r>
    </w:p>
    <w:p w14:paraId="42E6EF2B" w14:textId="77777777" w:rsidR="00B57B20" w:rsidRPr="000F090F" w:rsidRDefault="00B57B20" w:rsidP="00B57B20">
      <w:pPr>
        <w:spacing w:after="0" w:line="240" w:lineRule="auto"/>
        <w:ind w:left="567"/>
        <w:jc w:val="both"/>
        <w:rPr>
          <w:rFonts w:ascii="Arial" w:hAnsi="Arial" w:cs="Arial"/>
          <w:iCs/>
        </w:rPr>
      </w:pPr>
    </w:p>
    <w:p w14:paraId="30721D43" w14:textId="20B3C8A0" w:rsidR="00B57B20" w:rsidRPr="00C5125E" w:rsidRDefault="00B57B20" w:rsidP="00B57B20">
      <w:pPr>
        <w:spacing w:after="0" w:line="240" w:lineRule="auto"/>
        <w:ind w:left="567"/>
        <w:jc w:val="both"/>
        <w:rPr>
          <w:rFonts w:ascii="Arial" w:hAnsi="Arial" w:cs="Arial"/>
          <w:iCs/>
        </w:rPr>
      </w:pPr>
      <w:r w:rsidRPr="000F090F">
        <w:rPr>
          <w:rFonts w:ascii="Arial" w:hAnsi="Arial" w:cs="Arial"/>
          <w:iCs/>
        </w:rPr>
        <w:t>a)</w:t>
      </w:r>
      <w:r w:rsidRPr="000F090F">
        <w:rPr>
          <w:rFonts w:ascii="Arial" w:hAnsi="Arial" w:cs="Arial"/>
          <w:iCs/>
        </w:rPr>
        <w:tab/>
        <w:t xml:space="preserve">Verificação </w:t>
      </w:r>
      <w:r>
        <w:rPr>
          <w:rFonts w:ascii="Arial" w:hAnsi="Arial" w:cs="Arial"/>
          <w:iCs/>
        </w:rPr>
        <w:t xml:space="preserve">efetiva e mais detalhada da inocorrência de qualquer </w:t>
      </w:r>
      <w:r w:rsidR="004A4937">
        <w:rPr>
          <w:rFonts w:ascii="Arial" w:hAnsi="Arial" w:cs="Arial"/>
          <w:iCs/>
        </w:rPr>
        <w:t>falha/impedimento do cumprimento do objeto</w:t>
      </w:r>
      <w:r>
        <w:rPr>
          <w:rFonts w:ascii="Arial" w:hAnsi="Arial" w:cs="Arial"/>
          <w:iCs/>
        </w:rPr>
        <w:t>;</w:t>
      </w:r>
    </w:p>
    <w:p w14:paraId="24D9689C" w14:textId="77777777" w:rsidR="00B57B20" w:rsidRPr="000F090F" w:rsidRDefault="00B57B20" w:rsidP="00B57B20">
      <w:pPr>
        <w:spacing w:after="0" w:line="240" w:lineRule="auto"/>
        <w:ind w:left="567"/>
        <w:jc w:val="both"/>
        <w:rPr>
          <w:rFonts w:ascii="Arial" w:hAnsi="Arial" w:cs="Arial"/>
          <w:b/>
          <w:bCs/>
          <w:iCs/>
        </w:rPr>
      </w:pPr>
    </w:p>
    <w:p w14:paraId="438EF746" w14:textId="77777777" w:rsidR="00B57B20" w:rsidRPr="00C5125E" w:rsidRDefault="00B57B20" w:rsidP="00B57B20">
      <w:pPr>
        <w:spacing w:after="0" w:line="240" w:lineRule="auto"/>
        <w:ind w:left="567"/>
        <w:jc w:val="both"/>
        <w:rPr>
          <w:rFonts w:ascii="Arial" w:hAnsi="Arial" w:cs="Arial"/>
          <w:iCs/>
        </w:rPr>
      </w:pPr>
      <w:r w:rsidRPr="000F090F">
        <w:rPr>
          <w:rFonts w:ascii="Arial" w:hAnsi="Arial" w:cs="Arial"/>
          <w:iCs/>
        </w:rPr>
        <w:lastRenderedPageBreak/>
        <w:t>b)</w:t>
      </w:r>
      <w:r w:rsidRPr="000F090F">
        <w:rPr>
          <w:rFonts w:ascii="Arial" w:hAnsi="Arial" w:cs="Arial"/>
          <w:iCs/>
        </w:rPr>
        <w:tab/>
      </w:r>
      <w:r>
        <w:rPr>
          <w:rFonts w:ascii="Arial" w:hAnsi="Arial" w:cs="Arial"/>
          <w:iCs/>
        </w:rPr>
        <w:t>A Verificação definitiva da</w:t>
      </w:r>
      <w:r w:rsidRPr="000F090F">
        <w:rPr>
          <w:rFonts w:ascii="Arial" w:hAnsi="Arial" w:cs="Arial"/>
          <w:iCs/>
        </w:rPr>
        <w:t>r-se-á mediante termo e posterior certificação na Nota Fiscal, autorizando assim o pagamento.</w:t>
      </w:r>
    </w:p>
    <w:p w14:paraId="5EB100A9" w14:textId="77777777" w:rsidR="00B57B20" w:rsidRPr="000F090F" w:rsidRDefault="00B57B20" w:rsidP="00B57B20">
      <w:pPr>
        <w:spacing w:after="0" w:line="240" w:lineRule="auto"/>
        <w:ind w:left="567"/>
        <w:jc w:val="both"/>
        <w:rPr>
          <w:rFonts w:ascii="Arial" w:hAnsi="Arial" w:cs="Arial"/>
          <w:iCs/>
        </w:rPr>
      </w:pPr>
    </w:p>
    <w:p w14:paraId="47733121" w14:textId="77777777" w:rsidR="00B57B20" w:rsidRDefault="00B57B20" w:rsidP="00B57B20">
      <w:pPr>
        <w:spacing w:after="0" w:line="240" w:lineRule="auto"/>
        <w:ind w:left="567"/>
        <w:jc w:val="both"/>
        <w:rPr>
          <w:rFonts w:ascii="Arial" w:hAnsi="Arial" w:cs="Arial"/>
          <w:iCs/>
        </w:rPr>
      </w:pPr>
      <w:r w:rsidRPr="000F090F">
        <w:rPr>
          <w:rFonts w:ascii="Arial" w:hAnsi="Arial" w:cs="Arial"/>
          <w:iCs/>
        </w:rPr>
        <w:t>5.</w:t>
      </w:r>
      <w:r>
        <w:rPr>
          <w:rFonts w:ascii="Arial" w:hAnsi="Arial" w:cs="Arial"/>
          <w:iCs/>
        </w:rPr>
        <w:t>7</w:t>
      </w:r>
      <w:r w:rsidRPr="000F090F">
        <w:rPr>
          <w:rFonts w:ascii="Arial" w:hAnsi="Arial" w:cs="Arial"/>
          <w:iCs/>
        </w:rPr>
        <w:tab/>
      </w:r>
      <w:r w:rsidRPr="00C5125E">
        <w:rPr>
          <w:rFonts w:ascii="Arial" w:hAnsi="Arial" w:cs="Arial"/>
          <w:iCs/>
        </w:rPr>
        <w:t xml:space="preserve">A contratada deverá reparar, corrigir, remover, reconstituir ou substituir, às suas expensas, </w:t>
      </w:r>
      <w:r>
        <w:rPr>
          <w:rFonts w:ascii="Arial" w:hAnsi="Arial" w:cs="Arial"/>
          <w:iCs/>
        </w:rPr>
        <w:t>todo e qualquer prejuízo, ocasionado pela sua falha na prestação de serviços, sem prejuízo de outras reparações, inclusive contra terceiros;</w:t>
      </w:r>
    </w:p>
    <w:p w14:paraId="2930A1BF" w14:textId="77777777" w:rsidR="00B57B20" w:rsidRPr="00C5125E" w:rsidRDefault="00B57B20" w:rsidP="00B57B20">
      <w:pPr>
        <w:spacing w:after="0" w:line="240" w:lineRule="auto"/>
        <w:ind w:left="567"/>
        <w:jc w:val="both"/>
        <w:rPr>
          <w:rFonts w:ascii="Arial" w:hAnsi="Arial" w:cs="Arial"/>
          <w:iCs/>
        </w:rPr>
      </w:pPr>
    </w:p>
    <w:p w14:paraId="49B9DF4C"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5.13</w:t>
      </w:r>
      <w:r w:rsidRPr="00C5125E">
        <w:rPr>
          <w:rFonts w:ascii="Arial" w:hAnsi="Arial" w:cs="Arial"/>
          <w:iCs/>
        </w:rPr>
        <w:tab/>
        <w:t>A fiscalização por parte do município e o recebimento provisório ou definitivo, não excluem a responsabilidade civil da contratada pela correção e/ou substituição do objeto contratual, bem como pelos danos prejuízos ao município ou a terceiros decorrentes de defeitos de fabricação/desconformidades com as normas técnicas exigíveis, nem a responsabilidade ético- profissional pela perfeita execução do contrato.</w:t>
      </w:r>
    </w:p>
    <w:p w14:paraId="7AB84850" w14:textId="77777777" w:rsidR="00B57B20" w:rsidRPr="00C5125E" w:rsidRDefault="00B57B20" w:rsidP="00B57B20">
      <w:pPr>
        <w:spacing w:after="0" w:line="240" w:lineRule="auto"/>
        <w:ind w:left="567"/>
        <w:jc w:val="both"/>
        <w:rPr>
          <w:rFonts w:ascii="Arial" w:hAnsi="Arial" w:cs="Arial"/>
          <w:b/>
          <w:bCs/>
          <w:iCs/>
        </w:rPr>
      </w:pPr>
    </w:p>
    <w:p w14:paraId="0ABB1FE0" w14:textId="7511554A"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5.14</w:t>
      </w:r>
      <w:r w:rsidRPr="00C5125E">
        <w:rPr>
          <w:rFonts w:ascii="Arial" w:hAnsi="Arial" w:cs="Arial"/>
          <w:iCs/>
        </w:rPr>
        <w:tab/>
        <w:t xml:space="preserve">O prazo de vigência é de </w:t>
      </w:r>
      <w:r w:rsidR="004A4937">
        <w:rPr>
          <w:rFonts w:ascii="Arial" w:hAnsi="Arial" w:cs="Arial"/>
          <w:iCs/>
        </w:rPr>
        <w:t>12</w:t>
      </w:r>
      <w:r w:rsidRPr="00C5125E">
        <w:rPr>
          <w:rFonts w:ascii="Arial" w:hAnsi="Arial" w:cs="Arial"/>
          <w:iCs/>
        </w:rPr>
        <w:t>(</w:t>
      </w:r>
      <w:r w:rsidR="004A4937">
        <w:rPr>
          <w:rFonts w:ascii="Arial" w:hAnsi="Arial" w:cs="Arial"/>
          <w:iCs/>
        </w:rPr>
        <w:t>doze</w:t>
      </w:r>
      <w:r w:rsidRPr="00C5125E">
        <w:rPr>
          <w:rFonts w:ascii="Arial" w:hAnsi="Arial" w:cs="Arial"/>
          <w:iCs/>
        </w:rPr>
        <w:t>) meses</w:t>
      </w:r>
      <w:r>
        <w:rPr>
          <w:rFonts w:ascii="Arial" w:hAnsi="Arial" w:cs="Arial"/>
          <w:iCs/>
        </w:rPr>
        <w:t>, prorrogáveis conforme Melhor Interesse Público e Conveniência da Administração</w:t>
      </w:r>
      <w:r w:rsidRPr="00C5125E">
        <w:rPr>
          <w:rFonts w:ascii="Arial" w:hAnsi="Arial" w:cs="Arial"/>
          <w:iCs/>
        </w:rPr>
        <w:t>.</w:t>
      </w:r>
    </w:p>
    <w:p w14:paraId="47C27CC3" w14:textId="77777777" w:rsidR="00B57B20" w:rsidRPr="00C5125E" w:rsidRDefault="00B57B20" w:rsidP="00B57B20">
      <w:pPr>
        <w:spacing w:after="0" w:line="240" w:lineRule="auto"/>
        <w:ind w:left="567"/>
        <w:jc w:val="both"/>
        <w:rPr>
          <w:rFonts w:ascii="Arial" w:hAnsi="Arial" w:cs="Arial"/>
          <w:b/>
          <w:bCs/>
          <w:iCs/>
        </w:rPr>
      </w:pPr>
    </w:p>
    <w:p w14:paraId="0B391B03" w14:textId="77777777" w:rsidR="00B57B20" w:rsidRDefault="00B57B20" w:rsidP="00B57B20">
      <w:pPr>
        <w:spacing w:after="0" w:line="240" w:lineRule="auto"/>
        <w:ind w:left="567"/>
        <w:jc w:val="both"/>
        <w:rPr>
          <w:rFonts w:ascii="Arial" w:hAnsi="Arial" w:cs="Arial"/>
          <w:b/>
          <w:bCs/>
          <w:iCs/>
        </w:rPr>
      </w:pPr>
      <w:r w:rsidRPr="00C5125E">
        <w:rPr>
          <w:rFonts w:ascii="Arial" w:hAnsi="Arial" w:cs="Arial"/>
          <w:b/>
          <w:bCs/>
          <w:iCs/>
        </w:rPr>
        <w:t>6 -    OBRIGAÇÕES DA CONTRATADA</w:t>
      </w:r>
    </w:p>
    <w:p w14:paraId="28CDF139" w14:textId="77777777" w:rsidR="00B57B20" w:rsidRPr="00C5125E" w:rsidRDefault="00B57B20" w:rsidP="00B57B20">
      <w:pPr>
        <w:spacing w:after="0" w:line="240" w:lineRule="auto"/>
        <w:ind w:left="567"/>
        <w:jc w:val="both"/>
        <w:rPr>
          <w:rFonts w:ascii="Arial" w:hAnsi="Arial" w:cs="Arial"/>
          <w:b/>
          <w:bCs/>
          <w:iCs/>
        </w:rPr>
      </w:pPr>
    </w:p>
    <w:p w14:paraId="7FABD4D8" w14:textId="490E2B0F" w:rsidR="00B57B20" w:rsidRDefault="00B57B20" w:rsidP="00B57B20">
      <w:pPr>
        <w:autoSpaceDE w:val="0"/>
        <w:autoSpaceDN w:val="0"/>
        <w:adjustRightInd w:val="0"/>
        <w:ind w:firstLine="708"/>
        <w:jc w:val="both"/>
        <w:rPr>
          <w:rFonts w:ascii="Arial" w:hAnsi="Arial" w:cs="Arial"/>
          <w:b/>
          <w:bCs/>
        </w:rPr>
      </w:pPr>
      <w:r>
        <w:rPr>
          <w:rFonts w:ascii="Arial" w:hAnsi="Arial" w:cs="Arial"/>
          <w:b/>
          <w:bCs/>
        </w:rPr>
        <w:t>- Fornecer profissionais devidamente qualificados e habilitados</w:t>
      </w:r>
      <w:r w:rsidR="004A4937">
        <w:rPr>
          <w:rFonts w:ascii="Arial" w:hAnsi="Arial" w:cs="Arial"/>
          <w:b/>
          <w:bCs/>
        </w:rPr>
        <w:t>, para p cumprimento dos serviços, além de todo o maquinário e insumos necessários</w:t>
      </w:r>
      <w:r>
        <w:rPr>
          <w:rFonts w:ascii="Arial" w:hAnsi="Arial" w:cs="Arial"/>
          <w:b/>
          <w:bCs/>
        </w:rPr>
        <w:t>.</w:t>
      </w:r>
    </w:p>
    <w:p w14:paraId="7E116B0F"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Estar em dia com todas as suas obrigações Fiscais, Trabalhistas, Previdenciárias, Cíveis, Criminais, entre outras.</w:t>
      </w:r>
    </w:p>
    <w:p w14:paraId="7D4523BE"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Ter o devido alvará de funcionamento da empresa, no ramo de atividade compatível com o objeto da licitação;</w:t>
      </w:r>
    </w:p>
    <w:p w14:paraId="6079359E"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r>
      <w:r w:rsidRPr="00524223">
        <w:rPr>
          <w:rFonts w:ascii="Arial" w:hAnsi="Arial" w:cs="Arial"/>
          <w:b/>
          <w:bCs/>
        </w:rPr>
        <w:t>- A fiscalização do contrato poderá, sempre que entender necessário, visitar o local de prestação dos serviços, visando verificar se a contratada está cumprindo com as exigências do Objeto;</w:t>
      </w:r>
    </w:p>
    <w:p w14:paraId="250AE982"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xml:space="preserve">- Quanto solicitado, </w:t>
      </w:r>
      <w:r w:rsidRPr="00524223">
        <w:rPr>
          <w:rFonts w:ascii="Arial" w:hAnsi="Arial" w:cs="Arial"/>
          <w:b/>
          <w:bCs/>
        </w:rPr>
        <w:t>protocolar todo in</w:t>
      </w:r>
      <w:r>
        <w:rPr>
          <w:rFonts w:ascii="Arial" w:hAnsi="Arial" w:cs="Arial"/>
          <w:b/>
          <w:bCs/>
        </w:rPr>
        <w:t>í</w:t>
      </w:r>
      <w:r w:rsidRPr="00524223">
        <w:rPr>
          <w:rFonts w:ascii="Arial" w:hAnsi="Arial" w:cs="Arial"/>
          <w:b/>
          <w:bCs/>
        </w:rPr>
        <w:t xml:space="preserve">cio de mês nota fiscal referente aos </w:t>
      </w:r>
      <w:r>
        <w:rPr>
          <w:rFonts w:ascii="Arial" w:hAnsi="Arial" w:cs="Arial"/>
          <w:b/>
          <w:bCs/>
        </w:rPr>
        <w:t>serviços prestados</w:t>
      </w:r>
      <w:r w:rsidRPr="00524223">
        <w:rPr>
          <w:rFonts w:ascii="Arial" w:hAnsi="Arial" w:cs="Arial"/>
          <w:b/>
          <w:bCs/>
        </w:rPr>
        <w:t>, juntamente com os recibos/comprovantes de entrega assinados pelos responsáveis pelo recebimento de cada Serviço, c</w:t>
      </w:r>
      <w:r>
        <w:rPr>
          <w:rFonts w:ascii="Arial" w:hAnsi="Arial" w:cs="Arial"/>
          <w:b/>
          <w:bCs/>
        </w:rPr>
        <w:t>ó</w:t>
      </w:r>
      <w:r w:rsidRPr="00524223">
        <w:rPr>
          <w:rFonts w:ascii="Arial" w:hAnsi="Arial" w:cs="Arial"/>
          <w:b/>
          <w:bCs/>
        </w:rPr>
        <w:t xml:space="preserve">pia do contrato e </w:t>
      </w:r>
      <w:proofErr w:type="spellStart"/>
      <w:r w:rsidRPr="00524223">
        <w:rPr>
          <w:rFonts w:ascii="Arial" w:hAnsi="Arial" w:cs="Arial"/>
          <w:b/>
          <w:bCs/>
        </w:rPr>
        <w:t>CND’s</w:t>
      </w:r>
      <w:proofErr w:type="spellEnd"/>
      <w:r w:rsidRPr="00524223">
        <w:rPr>
          <w:rFonts w:ascii="Arial" w:hAnsi="Arial" w:cs="Arial"/>
          <w:b/>
          <w:bCs/>
        </w:rPr>
        <w:t>: FGTS, Municipal, Estadual</w:t>
      </w:r>
      <w:r>
        <w:rPr>
          <w:rFonts w:ascii="Arial" w:hAnsi="Arial" w:cs="Arial"/>
          <w:b/>
          <w:bCs/>
        </w:rPr>
        <w:t>,</w:t>
      </w:r>
      <w:r w:rsidRPr="00524223">
        <w:rPr>
          <w:rFonts w:ascii="Arial" w:hAnsi="Arial" w:cs="Arial"/>
          <w:b/>
          <w:bCs/>
        </w:rPr>
        <w:t xml:space="preserve"> Federal,</w:t>
      </w:r>
      <w:r>
        <w:rPr>
          <w:rFonts w:ascii="Arial" w:hAnsi="Arial" w:cs="Arial"/>
          <w:b/>
          <w:bCs/>
        </w:rPr>
        <w:t xml:space="preserve"> e Trabalhista, devendo o</w:t>
      </w:r>
      <w:r w:rsidRPr="00524223">
        <w:rPr>
          <w:rFonts w:ascii="Arial" w:hAnsi="Arial" w:cs="Arial"/>
          <w:b/>
          <w:bCs/>
        </w:rPr>
        <w:t xml:space="preserve"> protocolo ser feito na praça de atendimento da Prefeitura Municipal, aonde será encaminhada para confer</w:t>
      </w:r>
      <w:r>
        <w:rPr>
          <w:rFonts w:ascii="Arial" w:hAnsi="Arial" w:cs="Arial"/>
          <w:b/>
          <w:bCs/>
        </w:rPr>
        <w:t>ê</w:t>
      </w:r>
      <w:r w:rsidRPr="00524223">
        <w:rPr>
          <w:rFonts w:ascii="Arial" w:hAnsi="Arial" w:cs="Arial"/>
          <w:b/>
          <w:bCs/>
        </w:rPr>
        <w:t>ncia e posterior pagamento.</w:t>
      </w:r>
    </w:p>
    <w:p w14:paraId="2EACE46A"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Em qualquer caso de eventual ocorrência que se vislumbre falha na prestação dos serviços objeto do presente licitação por parte da CONTRATADA, deverá esta, REQUERER A EXCLUSÃO DO MUNICÍPIO DO PÓLO PASSIVO DE QUALQUER DEMANDA, SOB PENA DO DIREITO DE REGRESSO.</w:t>
      </w:r>
    </w:p>
    <w:p w14:paraId="39C37539"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Disponibilizar profissionais para eventual substituição, sendo vedada qualquer ausência que coloque em risco o devido cumprimento do objeto;</w:t>
      </w:r>
    </w:p>
    <w:p w14:paraId="1A74E6D3"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Cumprir todas as regras legais, dos órgãos de fiscalização, seja Polícia Federal, Polícia Militar, Polícia Civil, Exército, Ministério da Defesa, que sejam condizentes com o objeto do presente licitação;</w:t>
      </w:r>
    </w:p>
    <w:p w14:paraId="11C7DB56"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xml:space="preserve">- Cumprir todas as regras e obrigações, inclusive com o devido fornecimento de uniforme e materiais necessários ao fiel desempenho do objeto, em especial os </w:t>
      </w:r>
      <w:proofErr w:type="spellStart"/>
      <w:r>
        <w:rPr>
          <w:rFonts w:ascii="Arial" w:hAnsi="Arial" w:cs="Arial"/>
          <w:b/>
          <w:bCs/>
        </w:rPr>
        <w:t>EPI’s</w:t>
      </w:r>
      <w:proofErr w:type="spellEnd"/>
      <w:r>
        <w:rPr>
          <w:rFonts w:ascii="Arial" w:hAnsi="Arial" w:cs="Arial"/>
          <w:b/>
          <w:bCs/>
        </w:rPr>
        <w:t>;</w:t>
      </w:r>
    </w:p>
    <w:p w14:paraId="3B362BF0" w14:textId="77777777" w:rsidR="00B57B20" w:rsidRDefault="00B57B20" w:rsidP="00B57B20">
      <w:pPr>
        <w:autoSpaceDE w:val="0"/>
        <w:autoSpaceDN w:val="0"/>
        <w:adjustRightInd w:val="0"/>
        <w:jc w:val="both"/>
        <w:rPr>
          <w:rFonts w:ascii="Arial" w:hAnsi="Arial" w:cs="Arial"/>
          <w:b/>
          <w:bCs/>
        </w:rPr>
      </w:pPr>
      <w:r>
        <w:rPr>
          <w:rFonts w:ascii="Arial" w:hAnsi="Arial" w:cs="Arial"/>
          <w:b/>
          <w:bCs/>
        </w:rPr>
        <w:lastRenderedPageBreak/>
        <w:tab/>
        <w:t>- Comunicar qualquer ocorrência, anormalidade eventual verificada, inclusive, procedendo com o devido registro do Boletim de Ocorrência, se for o caso, juntamente com o responsável do Município;</w:t>
      </w:r>
    </w:p>
    <w:p w14:paraId="28406AC9" w14:textId="77777777" w:rsidR="00B57B20" w:rsidRDefault="00B57B20" w:rsidP="00B57B20">
      <w:pPr>
        <w:autoSpaceDE w:val="0"/>
        <w:autoSpaceDN w:val="0"/>
        <w:adjustRightInd w:val="0"/>
        <w:jc w:val="both"/>
        <w:rPr>
          <w:rFonts w:ascii="Arial" w:hAnsi="Arial" w:cs="Arial"/>
          <w:b/>
          <w:bCs/>
        </w:rPr>
      </w:pPr>
      <w:r>
        <w:rPr>
          <w:rFonts w:ascii="Arial" w:hAnsi="Arial" w:cs="Arial"/>
          <w:b/>
          <w:bCs/>
        </w:rPr>
        <w:tab/>
        <w:t>- Torna-se parte integrante do presente Termo de Referência e do Edital, o Memorando 1.814/2023 constante no Processo, com as demais obrigações da CONTRATANTE.</w:t>
      </w:r>
    </w:p>
    <w:p w14:paraId="12B3115F" w14:textId="1A279C38" w:rsidR="004A4937" w:rsidRPr="00524223" w:rsidRDefault="004A4937" w:rsidP="00B57B20">
      <w:pPr>
        <w:autoSpaceDE w:val="0"/>
        <w:autoSpaceDN w:val="0"/>
        <w:adjustRightInd w:val="0"/>
        <w:jc w:val="both"/>
        <w:rPr>
          <w:rFonts w:ascii="Arial" w:hAnsi="Arial" w:cs="Arial"/>
          <w:b/>
          <w:bCs/>
        </w:rPr>
      </w:pPr>
      <w:r>
        <w:rPr>
          <w:rFonts w:ascii="Arial" w:hAnsi="Arial" w:cs="Arial"/>
          <w:b/>
          <w:bCs/>
        </w:rPr>
        <w:tab/>
        <w:t>- Fica ainda, responsável, de forma isolada, pela aquisição, liberação de insumos, devendo justificar e comprovar, acaso necessário, a origem das aquisições, isentando o Município de qualquer responsabilidade;</w:t>
      </w:r>
    </w:p>
    <w:p w14:paraId="4A4D5744" w14:textId="77777777" w:rsidR="00B57B20" w:rsidRPr="00C5125E" w:rsidRDefault="00B57B20" w:rsidP="00B57B20">
      <w:pPr>
        <w:spacing w:after="0" w:line="240" w:lineRule="auto"/>
        <w:ind w:left="567"/>
        <w:jc w:val="both"/>
        <w:rPr>
          <w:rFonts w:ascii="Arial" w:hAnsi="Arial" w:cs="Arial"/>
          <w:b/>
          <w:bCs/>
          <w:iCs/>
        </w:rPr>
      </w:pPr>
    </w:p>
    <w:p w14:paraId="1419B907" w14:textId="77777777" w:rsidR="00B57B20" w:rsidRDefault="00B57B20" w:rsidP="00B57B20">
      <w:pPr>
        <w:spacing w:after="0" w:line="240" w:lineRule="auto"/>
        <w:ind w:left="567"/>
        <w:jc w:val="both"/>
        <w:rPr>
          <w:rFonts w:ascii="Arial" w:hAnsi="Arial" w:cs="Arial"/>
          <w:b/>
          <w:bCs/>
          <w:iCs/>
        </w:rPr>
      </w:pPr>
      <w:r w:rsidRPr="00C5125E">
        <w:rPr>
          <w:rFonts w:ascii="Arial" w:hAnsi="Arial" w:cs="Arial"/>
          <w:b/>
          <w:bCs/>
          <w:iCs/>
        </w:rPr>
        <w:t>7-        OBRIGAÇÕES DA CONTRATANTE</w:t>
      </w:r>
    </w:p>
    <w:p w14:paraId="39DBF58B" w14:textId="77777777" w:rsidR="00B57B20" w:rsidRPr="00C5125E" w:rsidRDefault="00B57B20" w:rsidP="00B57B20">
      <w:pPr>
        <w:spacing w:after="0" w:line="240" w:lineRule="auto"/>
        <w:ind w:left="567"/>
        <w:jc w:val="both"/>
        <w:rPr>
          <w:rFonts w:ascii="Arial" w:hAnsi="Arial" w:cs="Arial"/>
          <w:b/>
          <w:bCs/>
          <w:iCs/>
        </w:rPr>
      </w:pPr>
    </w:p>
    <w:p w14:paraId="4667B195"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7.1</w:t>
      </w:r>
      <w:r w:rsidRPr="00C5125E">
        <w:rPr>
          <w:rFonts w:ascii="Arial" w:hAnsi="Arial" w:cs="Arial"/>
          <w:iCs/>
        </w:rPr>
        <w:tab/>
        <w:t>Cumprir com todos os compromissos financeiros assumidos com a Contratada.</w:t>
      </w:r>
    </w:p>
    <w:p w14:paraId="1314840A" w14:textId="77777777" w:rsidR="00B57B20" w:rsidRPr="00C5125E" w:rsidRDefault="00B57B20" w:rsidP="00B57B20">
      <w:pPr>
        <w:spacing w:after="0" w:line="240" w:lineRule="auto"/>
        <w:ind w:left="567"/>
        <w:jc w:val="both"/>
        <w:rPr>
          <w:rFonts w:ascii="Arial" w:hAnsi="Arial" w:cs="Arial"/>
          <w:iCs/>
        </w:rPr>
      </w:pPr>
    </w:p>
    <w:p w14:paraId="151A1E1F"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7.2</w:t>
      </w:r>
      <w:r w:rsidRPr="00C5125E">
        <w:rPr>
          <w:rFonts w:ascii="Arial" w:hAnsi="Arial" w:cs="Arial"/>
          <w:iCs/>
        </w:rPr>
        <w:tab/>
        <w:t>Comunicar prontamente a Contratada, qualquer anormalidade no objeto deste contrato, podendo recusar o recebimento, caso não esteja de acordo com as especificações e condições estabelecidas, no termo de responsabilidade.</w:t>
      </w:r>
    </w:p>
    <w:p w14:paraId="26023E5D" w14:textId="77777777" w:rsidR="00B57B20" w:rsidRPr="00C5125E" w:rsidRDefault="00B57B20" w:rsidP="00B57B20">
      <w:pPr>
        <w:spacing w:after="0" w:line="240" w:lineRule="auto"/>
        <w:ind w:left="567"/>
        <w:jc w:val="both"/>
        <w:rPr>
          <w:rFonts w:ascii="Arial" w:hAnsi="Arial" w:cs="Arial"/>
          <w:iCs/>
        </w:rPr>
      </w:pPr>
    </w:p>
    <w:p w14:paraId="3F1F4AFB"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7.3</w:t>
      </w:r>
      <w:r w:rsidRPr="00C5125E">
        <w:rPr>
          <w:rFonts w:ascii="Arial" w:hAnsi="Arial" w:cs="Arial"/>
          <w:iCs/>
        </w:rPr>
        <w:tab/>
        <w:t>Aplicar as sanções administrativas contratuais pertinentes, em caso de inadimplemento.</w:t>
      </w:r>
    </w:p>
    <w:p w14:paraId="2E8C46D1" w14:textId="77777777" w:rsidR="00B57B20" w:rsidRPr="00C5125E" w:rsidRDefault="00B57B20" w:rsidP="00B57B20">
      <w:pPr>
        <w:spacing w:after="0" w:line="240" w:lineRule="auto"/>
        <w:ind w:left="567"/>
        <w:jc w:val="both"/>
        <w:rPr>
          <w:rFonts w:ascii="Arial" w:hAnsi="Arial" w:cs="Arial"/>
          <w:iCs/>
        </w:rPr>
      </w:pPr>
    </w:p>
    <w:p w14:paraId="56858C47"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7.4</w:t>
      </w:r>
      <w:r w:rsidRPr="00C5125E">
        <w:rPr>
          <w:rFonts w:ascii="Arial" w:hAnsi="Arial" w:cs="Arial"/>
          <w:iCs/>
        </w:rPr>
        <w:tab/>
        <w:t>Designar servidor responsável para o recebimento e instalação dos equipamentos no local indicado, sendo que este deverá verificar a conformidade do objeto com o solicitado na Nota de Empenho.</w:t>
      </w:r>
    </w:p>
    <w:p w14:paraId="5C635D27" w14:textId="77777777" w:rsidR="00B57B20" w:rsidRPr="00C5125E" w:rsidRDefault="00B57B20" w:rsidP="00B57B20">
      <w:pPr>
        <w:spacing w:after="0" w:line="240" w:lineRule="auto"/>
        <w:ind w:left="567"/>
        <w:jc w:val="both"/>
        <w:rPr>
          <w:rFonts w:ascii="Arial" w:hAnsi="Arial" w:cs="Arial"/>
          <w:iCs/>
        </w:rPr>
      </w:pPr>
    </w:p>
    <w:p w14:paraId="6AF98771"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7.5</w:t>
      </w:r>
      <w:r w:rsidRPr="00C5125E">
        <w:rPr>
          <w:rFonts w:ascii="Arial" w:hAnsi="Arial" w:cs="Arial"/>
          <w:iCs/>
        </w:rPr>
        <w:tab/>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1CDF7EF" w14:textId="77777777" w:rsidR="00B57B20" w:rsidRPr="00C5125E" w:rsidRDefault="00B57B20" w:rsidP="00B57B20">
      <w:pPr>
        <w:spacing w:after="0" w:line="240" w:lineRule="auto"/>
        <w:ind w:left="567"/>
        <w:jc w:val="both"/>
        <w:rPr>
          <w:rFonts w:ascii="Arial" w:hAnsi="Arial" w:cs="Arial"/>
          <w:b/>
          <w:bCs/>
          <w:iCs/>
        </w:rPr>
      </w:pPr>
    </w:p>
    <w:p w14:paraId="55AD454B" w14:textId="77777777" w:rsidR="00B57B20" w:rsidRDefault="00B57B20" w:rsidP="00B57B20">
      <w:pPr>
        <w:spacing w:after="0" w:line="240" w:lineRule="auto"/>
        <w:ind w:left="567"/>
        <w:jc w:val="both"/>
        <w:rPr>
          <w:rFonts w:ascii="Arial" w:hAnsi="Arial" w:cs="Arial"/>
          <w:b/>
          <w:bCs/>
          <w:iCs/>
        </w:rPr>
      </w:pPr>
      <w:r w:rsidRPr="00C5125E">
        <w:rPr>
          <w:rFonts w:ascii="Arial" w:hAnsi="Arial" w:cs="Arial"/>
          <w:b/>
          <w:bCs/>
          <w:iCs/>
        </w:rPr>
        <w:t>8-         CONDIÇÕES DE PAGAMENTO</w:t>
      </w:r>
    </w:p>
    <w:p w14:paraId="7348344C" w14:textId="77777777" w:rsidR="00B57B20" w:rsidRPr="00C5125E" w:rsidRDefault="00B57B20" w:rsidP="00B57B20">
      <w:pPr>
        <w:spacing w:after="0" w:line="240" w:lineRule="auto"/>
        <w:ind w:left="567"/>
        <w:jc w:val="both"/>
        <w:rPr>
          <w:rFonts w:ascii="Arial" w:hAnsi="Arial" w:cs="Arial"/>
          <w:b/>
          <w:bCs/>
          <w:iCs/>
        </w:rPr>
      </w:pPr>
    </w:p>
    <w:p w14:paraId="340B4797"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8.1</w:t>
      </w:r>
      <w:r w:rsidRPr="00C5125E">
        <w:rPr>
          <w:rFonts w:ascii="Arial" w:hAnsi="Arial" w:cs="Arial"/>
          <w:iCs/>
        </w:rPr>
        <w:tab/>
        <w:t>O pagamento será efetuado até o 30º dia, após o recebimento definitivo do objeto, mediante a apresentação do respectivo Laudo de recebimento, da respectiva nota fiscal/fatura com discriminação resumida do objeto fornecido, número da licitação, número do contrato, não apresentar rasura e/ou entrelinhas e esteja certificada pela Comissão de Recebimento de Bens e Serviços.</w:t>
      </w:r>
    </w:p>
    <w:p w14:paraId="2FC628A0" w14:textId="77777777" w:rsidR="00B57B20" w:rsidRPr="00C5125E" w:rsidRDefault="00B57B20" w:rsidP="00B57B20">
      <w:pPr>
        <w:spacing w:after="0" w:line="240" w:lineRule="auto"/>
        <w:ind w:left="567"/>
        <w:jc w:val="both"/>
        <w:rPr>
          <w:rFonts w:ascii="Arial" w:hAnsi="Arial" w:cs="Arial"/>
          <w:iCs/>
        </w:rPr>
      </w:pPr>
    </w:p>
    <w:p w14:paraId="60114183"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8.1.1</w:t>
      </w:r>
      <w:r w:rsidRPr="00C5125E">
        <w:rPr>
          <w:rFonts w:ascii="Arial" w:hAnsi="Arial" w:cs="Arial"/>
          <w:iCs/>
        </w:rPr>
        <w:tab/>
        <w:t>A Nota Fiscal não poderá apresentar rasuras e/ou entrelinhas e deverá ser atestada pelo gestor e fiscal do contrato, bem como, pela Comissão de Recebimento de Bens.</w:t>
      </w:r>
    </w:p>
    <w:p w14:paraId="110B320F" w14:textId="77777777" w:rsidR="00B57B20" w:rsidRPr="00C5125E" w:rsidRDefault="00B57B20" w:rsidP="00B57B20">
      <w:pPr>
        <w:spacing w:after="0" w:line="240" w:lineRule="auto"/>
        <w:ind w:left="567"/>
        <w:jc w:val="both"/>
        <w:rPr>
          <w:rFonts w:ascii="Arial" w:hAnsi="Arial" w:cs="Arial"/>
          <w:iCs/>
        </w:rPr>
      </w:pPr>
    </w:p>
    <w:p w14:paraId="758C1966"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8.2</w:t>
      </w:r>
      <w:r w:rsidRPr="00C5125E">
        <w:rPr>
          <w:rFonts w:ascii="Arial" w:hAnsi="Arial" w:cs="Arial"/>
          <w:iCs/>
        </w:rPr>
        <w:tab/>
        <w:t>A liberação dos pagamentos ficará condicionada a apresentação da prova de regularidade para com a Fazenda Federal, Estadual e Municipal, prova de regularidade relativa à Seguridade Social (INSS) e ao Fundo de Garantia por Tempo de Serviço (FGTS) e Certidão Negativa de Débitos Trabalhistas (CNDT) emitida eletronicamente através do site http://www.tst.jus.br, em cumprimento com as obrigações assumidas na fase de habilitação do processo licitatório.</w:t>
      </w:r>
    </w:p>
    <w:p w14:paraId="1AB767DA" w14:textId="77777777" w:rsidR="00B57B20" w:rsidRPr="00C5125E" w:rsidRDefault="00B57B20" w:rsidP="00B57B20">
      <w:pPr>
        <w:spacing w:after="0" w:line="240" w:lineRule="auto"/>
        <w:ind w:left="567"/>
        <w:jc w:val="both"/>
        <w:rPr>
          <w:rFonts w:ascii="Arial" w:hAnsi="Arial" w:cs="Arial"/>
          <w:b/>
          <w:bCs/>
          <w:iCs/>
        </w:rPr>
      </w:pPr>
    </w:p>
    <w:p w14:paraId="0917CB2C" w14:textId="77777777" w:rsidR="00B57B20" w:rsidRDefault="00B57B20" w:rsidP="00B57B20">
      <w:pPr>
        <w:spacing w:after="0" w:line="240" w:lineRule="auto"/>
        <w:ind w:left="567"/>
        <w:jc w:val="both"/>
        <w:rPr>
          <w:rFonts w:ascii="Arial" w:hAnsi="Arial" w:cs="Arial"/>
          <w:b/>
          <w:bCs/>
          <w:iCs/>
        </w:rPr>
      </w:pPr>
      <w:r w:rsidRPr="00C5125E">
        <w:rPr>
          <w:rFonts w:ascii="Arial" w:hAnsi="Arial" w:cs="Arial"/>
          <w:b/>
          <w:bCs/>
          <w:iCs/>
        </w:rPr>
        <w:t>9–        REAJUSTE DE PREÇOS E REEQUILIBRIO ECONÔMICO FINANCEIRO</w:t>
      </w:r>
    </w:p>
    <w:p w14:paraId="70DA1A91" w14:textId="77777777" w:rsidR="00B57B20" w:rsidRPr="00C5125E" w:rsidRDefault="00B57B20" w:rsidP="00B57B20">
      <w:pPr>
        <w:spacing w:after="0" w:line="240" w:lineRule="auto"/>
        <w:ind w:left="567"/>
        <w:jc w:val="both"/>
        <w:rPr>
          <w:rFonts w:ascii="Arial" w:hAnsi="Arial" w:cs="Arial"/>
          <w:b/>
          <w:bCs/>
          <w:iCs/>
        </w:rPr>
      </w:pPr>
    </w:p>
    <w:p w14:paraId="7A3A26BB"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9.1</w:t>
      </w:r>
      <w:r w:rsidRPr="00C5125E">
        <w:rPr>
          <w:rFonts w:ascii="Arial" w:hAnsi="Arial" w:cs="Arial"/>
          <w:iCs/>
        </w:rPr>
        <w:tab/>
        <w:t>Durante a vigência do Registro de Preços, os valores registrados não serão reajustados.</w:t>
      </w:r>
    </w:p>
    <w:p w14:paraId="23ECD018" w14:textId="77777777" w:rsidR="00B57B20" w:rsidRPr="00C5125E" w:rsidRDefault="00B57B20" w:rsidP="00B57B20">
      <w:pPr>
        <w:spacing w:after="0" w:line="240" w:lineRule="auto"/>
        <w:ind w:left="567"/>
        <w:jc w:val="both"/>
        <w:rPr>
          <w:rFonts w:ascii="Arial" w:hAnsi="Arial" w:cs="Arial"/>
          <w:iCs/>
        </w:rPr>
      </w:pPr>
    </w:p>
    <w:p w14:paraId="4EF7DB72"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9.2</w:t>
      </w:r>
      <w:r w:rsidRPr="00C5125E">
        <w:rPr>
          <w:rFonts w:ascii="Arial" w:hAnsi="Arial" w:cs="Arial"/>
          <w:iCs/>
        </w:rPr>
        <w:tab/>
        <w:t>Somente poderá ocorrer a recomposição de valores nos casos enquadrados no disposto no Artigo 65, II, “d” da Lei 8.666/93.</w:t>
      </w:r>
    </w:p>
    <w:p w14:paraId="15AA7D22" w14:textId="77777777" w:rsidR="00B57B20" w:rsidRPr="00C5125E" w:rsidRDefault="00B57B20" w:rsidP="00B57B20">
      <w:pPr>
        <w:spacing w:after="0" w:line="240" w:lineRule="auto"/>
        <w:ind w:left="567"/>
        <w:jc w:val="both"/>
        <w:rPr>
          <w:rFonts w:ascii="Arial" w:hAnsi="Arial" w:cs="Arial"/>
          <w:iCs/>
        </w:rPr>
      </w:pPr>
    </w:p>
    <w:p w14:paraId="488F373A"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9.3</w:t>
      </w:r>
      <w:r w:rsidRPr="00C5125E">
        <w:rPr>
          <w:rFonts w:ascii="Arial" w:hAnsi="Arial" w:cs="Arial"/>
          <w:iCs/>
        </w:rPr>
        <w:tab/>
        <w:t>Não serão liberadas recomposições decorrentes de inflação, que não configurem álea econômica extraordinária, tampouco fato previsível.</w:t>
      </w:r>
    </w:p>
    <w:p w14:paraId="3946768D" w14:textId="77777777" w:rsidR="00B57B20" w:rsidRPr="00C5125E" w:rsidRDefault="00B57B20" w:rsidP="00B57B20">
      <w:pPr>
        <w:spacing w:after="0" w:line="240" w:lineRule="auto"/>
        <w:ind w:left="567"/>
        <w:jc w:val="both"/>
        <w:rPr>
          <w:rFonts w:ascii="Arial" w:hAnsi="Arial" w:cs="Arial"/>
          <w:iCs/>
        </w:rPr>
      </w:pPr>
    </w:p>
    <w:p w14:paraId="5F3EC7D4" w14:textId="77777777" w:rsidR="00B57B20" w:rsidRPr="00C5125E" w:rsidRDefault="00B57B20" w:rsidP="00B57B20">
      <w:pPr>
        <w:spacing w:after="0" w:line="240" w:lineRule="auto"/>
        <w:ind w:left="567"/>
        <w:jc w:val="both"/>
        <w:rPr>
          <w:rFonts w:ascii="Arial" w:hAnsi="Arial" w:cs="Arial"/>
          <w:iCs/>
        </w:rPr>
      </w:pPr>
      <w:r w:rsidRPr="00C5125E">
        <w:rPr>
          <w:rFonts w:ascii="Arial" w:hAnsi="Arial" w:cs="Arial"/>
          <w:iCs/>
        </w:rPr>
        <w:t>9.4</w:t>
      </w:r>
      <w:r w:rsidRPr="00C5125E">
        <w:rPr>
          <w:rFonts w:ascii="Arial" w:hAnsi="Arial" w:cs="Arial"/>
          <w:iCs/>
        </w:rPr>
        <w:tab/>
        <w:t>Os pedidos de recomposição de valores deverão ser protocolados junto ao Setor de Protocolo da Prefeitura Municipal.</w:t>
      </w:r>
    </w:p>
    <w:p w14:paraId="0684EA3C" w14:textId="77777777" w:rsidR="00B57B20" w:rsidRPr="00C5125E" w:rsidRDefault="00B57B20" w:rsidP="00B57B20">
      <w:pPr>
        <w:spacing w:after="0" w:line="240" w:lineRule="auto"/>
        <w:ind w:left="567"/>
        <w:jc w:val="both"/>
        <w:rPr>
          <w:rFonts w:ascii="Arial" w:hAnsi="Arial" w:cs="Arial"/>
          <w:iCs/>
        </w:rPr>
      </w:pPr>
    </w:p>
    <w:p w14:paraId="341AA796" w14:textId="77777777" w:rsidR="00B57B20" w:rsidRDefault="00B57B20" w:rsidP="00B57B20">
      <w:pPr>
        <w:spacing w:after="0" w:line="240" w:lineRule="auto"/>
        <w:ind w:left="567"/>
        <w:jc w:val="both"/>
        <w:rPr>
          <w:rFonts w:ascii="Arial" w:hAnsi="Arial" w:cs="Arial"/>
          <w:iCs/>
        </w:rPr>
      </w:pPr>
      <w:r w:rsidRPr="00C5125E">
        <w:rPr>
          <w:rFonts w:ascii="Arial" w:hAnsi="Arial" w:cs="Arial"/>
          <w:iCs/>
        </w:rPr>
        <w:t>9.5</w:t>
      </w:r>
      <w:r w:rsidRPr="00C5125E">
        <w:rPr>
          <w:rFonts w:ascii="Arial" w:hAnsi="Arial" w:cs="Arial"/>
          <w:iCs/>
        </w:rPr>
        <w:tab/>
        <w:t>Somente serão analisados os pedidos de recomposição de valores que contenham todos os documentos comprobatórios para a referida recomposição, conforme disposto no Artigo 65, II, “d” da Lei 8.666/93.</w:t>
      </w:r>
    </w:p>
    <w:p w14:paraId="7D9BEA46" w14:textId="77777777" w:rsidR="00B57B20" w:rsidRDefault="00B57B20" w:rsidP="00B57B20">
      <w:pPr>
        <w:spacing w:after="0" w:line="240" w:lineRule="auto"/>
        <w:ind w:left="567"/>
        <w:jc w:val="center"/>
        <w:rPr>
          <w:rFonts w:ascii="Arial" w:hAnsi="Arial" w:cs="Arial"/>
          <w:iCs/>
        </w:rPr>
      </w:pPr>
    </w:p>
    <w:p w14:paraId="617775E4" w14:textId="77777777" w:rsidR="00B57B20" w:rsidRPr="00C5125E" w:rsidRDefault="00B57B20" w:rsidP="00B57B20">
      <w:pPr>
        <w:spacing w:after="0" w:line="240" w:lineRule="auto"/>
        <w:ind w:left="567"/>
        <w:jc w:val="center"/>
        <w:rPr>
          <w:rFonts w:ascii="Arial" w:hAnsi="Arial" w:cs="Arial"/>
          <w:b/>
          <w:bCs/>
          <w:iCs/>
        </w:rPr>
      </w:pPr>
      <w:r>
        <w:rPr>
          <w:rFonts w:ascii="Arial" w:hAnsi="Arial" w:cs="Arial"/>
          <w:b/>
          <w:bCs/>
          <w:iCs/>
        </w:rPr>
        <w:t>RAQUEL SANDRI XAVIER</w:t>
      </w:r>
    </w:p>
    <w:p w14:paraId="3EF28C69" w14:textId="77777777" w:rsidR="00B57B20" w:rsidRDefault="00B57B20" w:rsidP="00B57B20">
      <w:pPr>
        <w:spacing w:after="0" w:line="240" w:lineRule="auto"/>
        <w:ind w:left="567"/>
        <w:jc w:val="center"/>
        <w:rPr>
          <w:rFonts w:ascii="Arial" w:hAnsi="Arial" w:cs="Arial"/>
          <w:b/>
          <w:bCs/>
          <w:u w:val="single"/>
        </w:rPr>
      </w:pPr>
      <w:r w:rsidRPr="00C5125E">
        <w:rPr>
          <w:rFonts w:ascii="Arial" w:hAnsi="Arial" w:cs="Arial"/>
          <w:b/>
          <w:bCs/>
          <w:iCs/>
        </w:rPr>
        <w:t>Secretári</w:t>
      </w:r>
      <w:r>
        <w:rPr>
          <w:rFonts w:ascii="Arial" w:hAnsi="Arial" w:cs="Arial"/>
          <w:b/>
          <w:bCs/>
          <w:iCs/>
        </w:rPr>
        <w:t>a</w:t>
      </w:r>
      <w:r w:rsidRPr="00C5125E">
        <w:rPr>
          <w:rFonts w:ascii="Arial" w:hAnsi="Arial" w:cs="Arial"/>
          <w:b/>
          <w:bCs/>
          <w:iCs/>
        </w:rPr>
        <w:t xml:space="preserve"> Municipal de </w:t>
      </w:r>
      <w:r>
        <w:rPr>
          <w:rFonts w:ascii="Arial" w:hAnsi="Arial" w:cs="Arial"/>
          <w:b/>
          <w:bCs/>
          <w:iCs/>
        </w:rPr>
        <w:t>Administração</w:t>
      </w:r>
    </w:p>
    <w:p w14:paraId="7A017726" w14:textId="77777777" w:rsidR="00B57B20" w:rsidRDefault="00B57B20" w:rsidP="00B57B20">
      <w:pPr>
        <w:tabs>
          <w:tab w:val="left" w:pos="709"/>
        </w:tabs>
      </w:pPr>
    </w:p>
    <w:p w14:paraId="41A43D02" w14:textId="77777777" w:rsidR="004A4937" w:rsidRDefault="004A4937" w:rsidP="00B57B20">
      <w:pPr>
        <w:tabs>
          <w:tab w:val="left" w:pos="709"/>
        </w:tabs>
      </w:pPr>
    </w:p>
    <w:p w14:paraId="31423712" w14:textId="77777777" w:rsidR="004A4937" w:rsidRDefault="004A4937" w:rsidP="00B57B20">
      <w:pPr>
        <w:tabs>
          <w:tab w:val="left" w:pos="709"/>
        </w:tabs>
      </w:pPr>
    </w:p>
    <w:p w14:paraId="57C81E68" w14:textId="77777777" w:rsidR="004A4937" w:rsidRDefault="004A4937" w:rsidP="00B57B20">
      <w:pPr>
        <w:tabs>
          <w:tab w:val="left" w:pos="709"/>
        </w:tabs>
      </w:pPr>
    </w:p>
    <w:p w14:paraId="3D93D441" w14:textId="77777777" w:rsidR="004A4937" w:rsidRDefault="004A4937" w:rsidP="00B57B20">
      <w:pPr>
        <w:tabs>
          <w:tab w:val="left" w:pos="709"/>
        </w:tabs>
      </w:pPr>
    </w:p>
    <w:p w14:paraId="7718AE60" w14:textId="77777777" w:rsidR="004A4937" w:rsidRDefault="004A4937" w:rsidP="00B57B20">
      <w:pPr>
        <w:tabs>
          <w:tab w:val="left" w:pos="709"/>
        </w:tabs>
      </w:pPr>
    </w:p>
    <w:p w14:paraId="11A264FB" w14:textId="77777777" w:rsidR="004A4937" w:rsidRDefault="004A4937" w:rsidP="00B57B20">
      <w:pPr>
        <w:tabs>
          <w:tab w:val="left" w:pos="709"/>
        </w:tabs>
      </w:pPr>
    </w:p>
    <w:p w14:paraId="4E6AC481" w14:textId="77777777" w:rsidR="004A4937" w:rsidRDefault="004A4937" w:rsidP="00B57B20">
      <w:pPr>
        <w:tabs>
          <w:tab w:val="left" w:pos="709"/>
        </w:tabs>
      </w:pPr>
    </w:p>
    <w:p w14:paraId="5CAD4B24" w14:textId="77777777" w:rsidR="004A4937" w:rsidRDefault="004A4937" w:rsidP="00B57B20">
      <w:pPr>
        <w:tabs>
          <w:tab w:val="left" w:pos="709"/>
        </w:tabs>
      </w:pPr>
    </w:p>
    <w:p w14:paraId="4FACEF75" w14:textId="77777777" w:rsidR="004A4937" w:rsidRDefault="004A4937" w:rsidP="00B57B20">
      <w:pPr>
        <w:tabs>
          <w:tab w:val="left" w:pos="709"/>
        </w:tabs>
      </w:pPr>
    </w:p>
    <w:p w14:paraId="03044CFE" w14:textId="77777777" w:rsidR="004A4937" w:rsidRDefault="004A4937" w:rsidP="00B57B20">
      <w:pPr>
        <w:tabs>
          <w:tab w:val="left" w:pos="709"/>
        </w:tabs>
      </w:pPr>
    </w:p>
    <w:p w14:paraId="41A0F61A" w14:textId="77777777" w:rsidR="004A4937" w:rsidRDefault="004A4937" w:rsidP="00B57B20">
      <w:pPr>
        <w:tabs>
          <w:tab w:val="left" w:pos="709"/>
        </w:tabs>
      </w:pPr>
    </w:p>
    <w:p w14:paraId="51168741" w14:textId="77777777" w:rsidR="004A4937" w:rsidRDefault="004A4937" w:rsidP="00B57B20">
      <w:pPr>
        <w:tabs>
          <w:tab w:val="left" w:pos="709"/>
        </w:tabs>
      </w:pPr>
    </w:p>
    <w:p w14:paraId="53CFDA06" w14:textId="77777777" w:rsidR="004A4937" w:rsidRDefault="004A4937" w:rsidP="00B57B20">
      <w:pPr>
        <w:tabs>
          <w:tab w:val="left" w:pos="709"/>
        </w:tabs>
      </w:pPr>
    </w:p>
    <w:p w14:paraId="64DDF6E3" w14:textId="77777777" w:rsidR="004A4937" w:rsidRDefault="004A4937" w:rsidP="00B57B20">
      <w:pPr>
        <w:tabs>
          <w:tab w:val="left" w:pos="709"/>
        </w:tabs>
      </w:pPr>
    </w:p>
    <w:p w14:paraId="0E588716" w14:textId="77777777" w:rsidR="004A4937" w:rsidRDefault="004A4937" w:rsidP="00B57B20">
      <w:pPr>
        <w:tabs>
          <w:tab w:val="left" w:pos="709"/>
        </w:tabs>
      </w:pPr>
    </w:p>
    <w:p w14:paraId="25F8A628" w14:textId="77777777" w:rsidR="004A4937" w:rsidRDefault="004A4937" w:rsidP="00B57B20">
      <w:pPr>
        <w:tabs>
          <w:tab w:val="left" w:pos="709"/>
        </w:tabs>
      </w:pPr>
    </w:p>
    <w:p w14:paraId="79D19BEC" w14:textId="77777777" w:rsidR="004A4937" w:rsidRDefault="004A4937" w:rsidP="00B57B20">
      <w:pPr>
        <w:tabs>
          <w:tab w:val="left" w:pos="709"/>
        </w:tabs>
      </w:pPr>
    </w:p>
    <w:p w14:paraId="3244D3F0" w14:textId="77777777" w:rsidR="004A4937" w:rsidRDefault="004A4937" w:rsidP="00B57B20">
      <w:pPr>
        <w:tabs>
          <w:tab w:val="left" w:pos="709"/>
        </w:tabs>
      </w:pPr>
    </w:p>
    <w:p w14:paraId="6D840E87" w14:textId="77777777" w:rsidR="004A4937" w:rsidRDefault="004A4937" w:rsidP="00B57B20">
      <w:pPr>
        <w:tabs>
          <w:tab w:val="left" w:pos="709"/>
        </w:tabs>
      </w:pPr>
    </w:p>
    <w:p w14:paraId="4D3E25B1" w14:textId="77777777" w:rsidR="004A4937" w:rsidRDefault="004A4937" w:rsidP="00B57B20">
      <w:pPr>
        <w:tabs>
          <w:tab w:val="left" w:pos="709"/>
        </w:tabs>
      </w:pPr>
    </w:p>
    <w:p w14:paraId="78BF1DF7" w14:textId="0C2F3D65" w:rsidR="000C079D" w:rsidRPr="00C47D4C" w:rsidRDefault="000C079D" w:rsidP="000C079D">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Pr="00C47D4C">
        <w:rPr>
          <w:rFonts w:ascii="Arial" w:hAnsi="Arial" w:cs="Arial"/>
          <w:b/>
          <w:bCs/>
          <w:iCs/>
        </w:rPr>
        <w:t xml:space="preserve">NEXO </w:t>
      </w:r>
      <w:r w:rsidR="00F8203A">
        <w:rPr>
          <w:rFonts w:ascii="Arial" w:hAnsi="Arial" w:cs="Arial"/>
          <w:b/>
          <w:bCs/>
          <w:iCs/>
        </w:rPr>
        <w:t>II</w:t>
      </w:r>
    </w:p>
    <w:p w14:paraId="56ED7E2C" w14:textId="7CD47ABF"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NA FORMA ELETRÔNICA Nº </w:t>
      </w:r>
      <w:r w:rsidR="00F8203A">
        <w:rPr>
          <w:rFonts w:ascii="Arial" w:hAnsi="Arial" w:cs="Arial"/>
          <w:b/>
          <w:bCs/>
        </w:rPr>
        <w:t>18</w:t>
      </w:r>
      <w:r w:rsidRPr="00C47D4C">
        <w:rPr>
          <w:rFonts w:ascii="Arial" w:hAnsi="Arial" w:cs="Arial"/>
          <w:b/>
          <w:bCs/>
        </w:rPr>
        <w:t>/20</w:t>
      </w:r>
      <w:r>
        <w:rPr>
          <w:rFonts w:ascii="Arial" w:hAnsi="Arial" w:cs="Arial"/>
          <w:b/>
          <w:bCs/>
        </w:rPr>
        <w:t>2</w:t>
      </w:r>
      <w:r w:rsidR="00F8203A">
        <w:rPr>
          <w:rFonts w:ascii="Arial" w:hAnsi="Arial" w:cs="Arial"/>
          <w:b/>
          <w:bCs/>
        </w:rPr>
        <w:t>3</w:t>
      </w:r>
    </w:p>
    <w:p w14:paraId="700E381F" w14:textId="77777777"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C8BEACE" w14:textId="77777777"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4EBBD041"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 xml:space="preserve">encaminhados pelo </w:t>
      </w:r>
      <w:proofErr w:type="spellStart"/>
      <w:r>
        <w:rPr>
          <w:rFonts w:ascii="Arial" w:hAnsi="Arial" w:cs="Arial"/>
          <w:b/>
        </w:rPr>
        <w:t>email</w:t>
      </w:r>
      <w:proofErr w:type="spellEnd"/>
      <w:r>
        <w:rPr>
          <w:rFonts w:ascii="Arial" w:hAnsi="Arial" w:cs="Arial"/>
          <w:b/>
        </w:rPr>
        <w:t xml:space="preserve"> </w:t>
      </w:r>
      <w:r w:rsidRPr="000C079D">
        <w:rPr>
          <w:rFonts w:ascii="Arial" w:hAnsi="Arial" w:cs="Arial"/>
        </w:rPr>
        <w:t>licitações@palmeira.sc.gov.br</w:t>
      </w:r>
      <w:r w:rsidRPr="00C47D4C">
        <w:rPr>
          <w:rFonts w:ascii="Arial" w:hAnsi="Arial" w:cs="Arial"/>
        </w:rPr>
        <w:t xml:space="preserve">, </w:t>
      </w:r>
      <w:r>
        <w:rPr>
          <w:rFonts w:ascii="Arial" w:hAnsi="Arial" w:cs="Arial"/>
        </w:rPr>
        <w:t>com a devida confirmação de entrega.</w:t>
      </w:r>
    </w:p>
    <w:p w14:paraId="16312B5A" w14:textId="77777777" w:rsidR="000C079D" w:rsidRPr="00C47D4C" w:rsidRDefault="000C079D" w:rsidP="000C079D">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7758D816" w14:textId="77777777" w:rsidR="000C079D" w:rsidRPr="00C47D4C" w:rsidRDefault="000C079D" w:rsidP="000C079D">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2666AD45" w14:textId="77777777" w:rsidR="000C079D" w:rsidRPr="00C47D4C" w:rsidRDefault="000C079D" w:rsidP="000C079D">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4C11EB7C" w14:textId="77777777" w:rsidR="000C079D" w:rsidRPr="00C47D4C" w:rsidRDefault="000C079D" w:rsidP="000C079D">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6683CF75" w14:textId="77777777"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69BAAC6B"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39757ACF" w14:textId="77777777" w:rsidR="000C079D" w:rsidRPr="00C47D4C" w:rsidRDefault="000C079D" w:rsidP="000C079D">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6AF52D4A"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5AD764C5"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1441C132"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399D56A8"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64124D69" w14:textId="77777777"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2D30A1F1" w14:textId="77777777"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lastRenderedPageBreak/>
        <w:t xml:space="preserve">g) Certificado de Regularidade de Situação com o FGTS </w:t>
      </w:r>
      <w:r w:rsidRPr="00C47D4C">
        <w:rPr>
          <w:rFonts w:ascii="Arial" w:hAnsi="Arial" w:cs="Arial"/>
          <w:b/>
          <w:bCs/>
        </w:rPr>
        <w:t>(CRS/FGTS);</w:t>
      </w:r>
    </w:p>
    <w:p w14:paraId="3DC16A80" w14:textId="77777777"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h) Alvará de Localização;</w:t>
      </w:r>
    </w:p>
    <w:p w14:paraId="401F8312"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Pr="00C47D4C">
        <w:rPr>
          <w:rFonts w:ascii="Arial" w:hAnsi="Arial" w:cs="Arial"/>
          <w:b/>
          <w:bCs/>
        </w:rPr>
        <w:tab/>
      </w:r>
    </w:p>
    <w:p w14:paraId="13F429D3" w14:textId="77777777" w:rsidR="000C079D" w:rsidRPr="00C47D4C" w:rsidRDefault="000C079D" w:rsidP="000C079D">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18F546CA" w14:textId="77777777" w:rsidR="000C079D" w:rsidRPr="00C47D4C" w:rsidRDefault="000C079D" w:rsidP="000C079D">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14A983A2"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462BA5EF"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138991A0"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1FA46BC3" w14:textId="77777777" w:rsidR="000C079D" w:rsidRPr="00C47D4C" w:rsidRDefault="000C079D" w:rsidP="000C079D">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1C6DA01" w14:textId="77777777" w:rsidR="000C079D" w:rsidRPr="00C47D4C" w:rsidRDefault="000C079D" w:rsidP="000C079D">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44A61AC0"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335D0F0B" w14:textId="77777777" w:rsidR="000C079D" w:rsidRPr="00C47D4C"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1416FAEE" w14:textId="77777777" w:rsidR="000C079D" w:rsidRDefault="000C079D" w:rsidP="000C079D">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230AC9C1" w14:textId="2D42C40D" w:rsidR="00F8203A" w:rsidRDefault="00F8203A" w:rsidP="00F8203A">
      <w:pPr>
        <w:overflowPunct w:val="0"/>
        <w:autoSpaceDE w:val="0"/>
        <w:autoSpaceDN w:val="0"/>
        <w:adjustRightInd w:val="0"/>
        <w:spacing w:before="100" w:beforeAutospacing="1" w:after="100" w:afterAutospacing="1"/>
        <w:jc w:val="both"/>
        <w:textAlignment w:val="baseline"/>
        <w:rPr>
          <w:rFonts w:ascii="Arial" w:hAnsi="Arial" w:cs="Arial"/>
          <w:b/>
          <w:bCs/>
        </w:rPr>
      </w:pPr>
      <w:r w:rsidRPr="00F8203A">
        <w:rPr>
          <w:rFonts w:ascii="Arial" w:hAnsi="Arial" w:cs="Arial"/>
          <w:b/>
          <w:bCs/>
        </w:rPr>
        <w:t>1.2.4 – Habilitação Técnica</w:t>
      </w:r>
    </w:p>
    <w:p w14:paraId="1654DC35" w14:textId="0C892E0F" w:rsidR="004A4937" w:rsidRPr="00F13B1F" w:rsidRDefault="004A4937" w:rsidP="004A4937">
      <w:pPr>
        <w:spacing w:after="0" w:line="240" w:lineRule="auto"/>
        <w:ind w:left="1914"/>
        <w:jc w:val="both"/>
        <w:rPr>
          <w:rFonts w:ascii="Arial" w:hAnsi="Arial" w:cs="Arial"/>
          <w:bCs/>
        </w:rPr>
      </w:pPr>
      <w:r>
        <w:rPr>
          <w:rFonts w:ascii="Arial" w:hAnsi="Arial" w:cs="Arial"/>
          <w:bCs/>
        </w:rPr>
        <w:t xml:space="preserve">- </w:t>
      </w:r>
      <w:r w:rsidRPr="00F13B1F">
        <w:rPr>
          <w:rFonts w:ascii="Arial" w:hAnsi="Arial" w:cs="Arial"/>
          <w:bCs/>
        </w:rPr>
        <w:t xml:space="preserve">Certidão de registro junto ao Ministério de exército, para exercer os serviços ora licitados. </w:t>
      </w:r>
    </w:p>
    <w:p w14:paraId="5090A975" w14:textId="19226C1C" w:rsidR="004A4937" w:rsidRDefault="004A4937" w:rsidP="004A4937">
      <w:pPr>
        <w:spacing w:after="0" w:line="240" w:lineRule="auto"/>
        <w:ind w:left="1914"/>
        <w:jc w:val="both"/>
        <w:rPr>
          <w:rFonts w:ascii="Arial" w:hAnsi="Arial" w:cs="Arial"/>
          <w:bCs/>
        </w:rPr>
      </w:pPr>
      <w:r>
        <w:rPr>
          <w:rFonts w:ascii="Arial" w:hAnsi="Arial" w:cs="Arial"/>
          <w:bCs/>
        </w:rPr>
        <w:t xml:space="preserve">- </w:t>
      </w:r>
      <w:r w:rsidRPr="00F13B1F">
        <w:rPr>
          <w:rFonts w:ascii="Arial" w:hAnsi="Arial" w:cs="Arial"/>
          <w:bCs/>
        </w:rPr>
        <w:t>Comprovação de possuir no quadro de pessoal da empresa, responsável técnico, que se responsabilizará pelos serviços executados, de acordo coma legislação vigente. A comprovação poderá ser através de:</w:t>
      </w:r>
    </w:p>
    <w:p w14:paraId="58C1BCED" w14:textId="77777777" w:rsidR="004A4937" w:rsidRPr="00F13B1F" w:rsidRDefault="004A4937" w:rsidP="004A4937">
      <w:pPr>
        <w:spacing w:after="0" w:line="240" w:lineRule="auto"/>
        <w:ind w:left="1914"/>
        <w:jc w:val="both"/>
        <w:rPr>
          <w:rFonts w:ascii="Arial" w:hAnsi="Arial" w:cs="Arial"/>
          <w:bCs/>
        </w:rPr>
      </w:pPr>
    </w:p>
    <w:p w14:paraId="1B79BE9F" w14:textId="2D8859C1" w:rsidR="004A4937" w:rsidRPr="00F13B1F" w:rsidRDefault="004A4937" w:rsidP="004A4937">
      <w:pPr>
        <w:pStyle w:val="PargrafodaLista"/>
        <w:ind w:left="2690"/>
        <w:jc w:val="both"/>
        <w:rPr>
          <w:rFonts w:ascii="Arial" w:hAnsi="Arial" w:cs="Arial"/>
          <w:bCs/>
          <w:sz w:val="22"/>
          <w:szCs w:val="22"/>
        </w:rPr>
      </w:pPr>
      <w:r>
        <w:rPr>
          <w:rFonts w:ascii="Arial" w:hAnsi="Arial" w:cs="Arial"/>
          <w:bCs/>
          <w:sz w:val="22"/>
          <w:szCs w:val="22"/>
        </w:rPr>
        <w:lastRenderedPageBreak/>
        <w:t xml:space="preserve">- </w:t>
      </w:r>
      <w:r w:rsidRPr="00F13B1F">
        <w:rPr>
          <w:rFonts w:ascii="Arial" w:hAnsi="Arial" w:cs="Arial"/>
          <w:bCs/>
          <w:sz w:val="22"/>
          <w:szCs w:val="22"/>
        </w:rPr>
        <w:t xml:space="preserve">Contrato de prestação de serviço, devidamente homologado pelo órgão fiscalizador </w:t>
      </w:r>
      <w:r>
        <w:rPr>
          <w:rFonts w:ascii="Arial" w:hAnsi="Arial" w:cs="Arial"/>
          <w:bCs/>
          <w:sz w:val="22"/>
          <w:szCs w:val="22"/>
        </w:rPr>
        <w:t>competente e autorizado para tanto, nos moldes legais</w:t>
      </w:r>
      <w:r w:rsidRPr="00F13B1F">
        <w:rPr>
          <w:rFonts w:ascii="Arial" w:hAnsi="Arial" w:cs="Arial"/>
          <w:bCs/>
          <w:sz w:val="22"/>
          <w:szCs w:val="22"/>
        </w:rPr>
        <w:t>;</w:t>
      </w:r>
    </w:p>
    <w:p w14:paraId="28928A2B" w14:textId="78936B88" w:rsidR="004A4937" w:rsidRPr="00F13B1F" w:rsidRDefault="004A4937" w:rsidP="004A4937">
      <w:pPr>
        <w:pStyle w:val="PargrafodaLista"/>
        <w:ind w:left="2690"/>
        <w:jc w:val="both"/>
        <w:rPr>
          <w:rFonts w:ascii="Arial" w:hAnsi="Arial" w:cs="Arial"/>
          <w:bCs/>
          <w:sz w:val="22"/>
          <w:szCs w:val="22"/>
        </w:rPr>
      </w:pPr>
      <w:r>
        <w:rPr>
          <w:rFonts w:ascii="Arial" w:hAnsi="Arial" w:cs="Arial"/>
          <w:bCs/>
          <w:sz w:val="22"/>
          <w:szCs w:val="22"/>
        </w:rPr>
        <w:t xml:space="preserve">- </w:t>
      </w:r>
      <w:r w:rsidRPr="00F13B1F">
        <w:rPr>
          <w:rFonts w:ascii="Arial" w:hAnsi="Arial" w:cs="Arial"/>
          <w:bCs/>
          <w:sz w:val="22"/>
          <w:szCs w:val="22"/>
        </w:rPr>
        <w:t>Através de carteira de trabalho devidamente registrado pela empresa;</w:t>
      </w:r>
    </w:p>
    <w:p w14:paraId="18CB5423" w14:textId="40969BEF" w:rsidR="004A4937" w:rsidRPr="00F13B1F" w:rsidRDefault="004A4937" w:rsidP="004A4937">
      <w:pPr>
        <w:pStyle w:val="PargrafodaLista"/>
        <w:ind w:left="2690"/>
        <w:jc w:val="both"/>
        <w:rPr>
          <w:rFonts w:ascii="Arial" w:hAnsi="Arial" w:cs="Arial"/>
          <w:bCs/>
          <w:sz w:val="22"/>
          <w:szCs w:val="22"/>
        </w:rPr>
      </w:pPr>
      <w:r>
        <w:rPr>
          <w:rFonts w:ascii="Arial" w:hAnsi="Arial" w:cs="Arial"/>
          <w:bCs/>
          <w:sz w:val="22"/>
          <w:szCs w:val="22"/>
        </w:rPr>
        <w:t xml:space="preserve">- </w:t>
      </w:r>
      <w:r w:rsidRPr="00F13B1F">
        <w:rPr>
          <w:rFonts w:ascii="Arial" w:hAnsi="Arial" w:cs="Arial"/>
          <w:bCs/>
          <w:sz w:val="22"/>
          <w:szCs w:val="22"/>
        </w:rPr>
        <w:t>Fazer parte de contrato social da empresa.</w:t>
      </w:r>
    </w:p>
    <w:p w14:paraId="4B678540" w14:textId="77777777" w:rsidR="004A4937" w:rsidRPr="00F13B1F" w:rsidRDefault="004A4937" w:rsidP="004A4937">
      <w:pPr>
        <w:pStyle w:val="PargrafodaLista"/>
        <w:ind w:left="1914"/>
        <w:jc w:val="both"/>
        <w:rPr>
          <w:rFonts w:ascii="Arial" w:hAnsi="Arial" w:cs="Arial"/>
          <w:bCs/>
        </w:rPr>
      </w:pPr>
    </w:p>
    <w:p w14:paraId="5D6FCD7A" w14:textId="41DB53A0" w:rsidR="004A4937" w:rsidRDefault="004A4937" w:rsidP="004A4937">
      <w:pPr>
        <w:spacing w:after="0" w:line="240" w:lineRule="auto"/>
        <w:ind w:left="1914"/>
        <w:jc w:val="both"/>
        <w:rPr>
          <w:rFonts w:ascii="Arial" w:hAnsi="Arial" w:cs="Arial"/>
          <w:bCs/>
        </w:rPr>
      </w:pPr>
      <w:r>
        <w:rPr>
          <w:rFonts w:ascii="Arial" w:hAnsi="Arial" w:cs="Arial"/>
          <w:bCs/>
        </w:rPr>
        <w:t xml:space="preserve">- </w:t>
      </w:r>
      <w:r w:rsidRPr="00B57B20">
        <w:rPr>
          <w:rFonts w:ascii="Arial" w:hAnsi="Arial" w:cs="Arial"/>
          <w:bCs/>
        </w:rPr>
        <w:t>Comprovação de possuir no quadro da empresa responsável pelo desmanche de rocha (Blaster).</w:t>
      </w:r>
    </w:p>
    <w:p w14:paraId="252AAA5F" w14:textId="7F6ACFDD" w:rsidR="004A4937" w:rsidRPr="00B57B20" w:rsidRDefault="004A4937" w:rsidP="004A4937">
      <w:pPr>
        <w:spacing w:after="0" w:line="240" w:lineRule="auto"/>
        <w:ind w:left="1914"/>
        <w:jc w:val="both"/>
        <w:rPr>
          <w:rFonts w:ascii="Arial" w:hAnsi="Arial" w:cs="Arial"/>
          <w:bCs/>
        </w:rPr>
      </w:pPr>
      <w:r>
        <w:rPr>
          <w:rFonts w:ascii="Arial" w:hAnsi="Arial" w:cs="Arial"/>
          <w:bCs/>
        </w:rPr>
        <w:t xml:space="preserve">- </w:t>
      </w:r>
      <w:r w:rsidRPr="00B57B20">
        <w:rPr>
          <w:rFonts w:ascii="Arial" w:hAnsi="Arial" w:cs="Arial"/>
          <w:bCs/>
        </w:rPr>
        <w:t>Comprovante de posse</w:t>
      </w:r>
      <w:r>
        <w:rPr>
          <w:rFonts w:ascii="Arial" w:hAnsi="Arial" w:cs="Arial"/>
          <w:bCs/>
        </w:rPr>
        <w:t>/propriedade</w:t>
      </w:r>
      <w:r w:rsidRPr="00B57B20">
        <w:rPr>
          <w:rFonts w:ascii="Arial" w:hAnsi="Arial" w:cs="Arial"/>
          <w:bCs/>
        </w:rPr>
        <w:t xml:space="preserve"> de caminhão bombeador para o transporte e aplicação de emulsão bombeada.</w:t>
      </w:r>
      <w:r>
        <w:rPr>
          <w:rFonts w:ascii="Arial" w:hAnsi="Arial" w:cs="Arial"/>
          <w:bCs/>
        </w:rPr>
        <w:t xml:space="preserve"> Para tal item, possível a terceirização, por conta da licitante.</w:t>
      </w:r>
    </w:p>
    <w:p w14:paraId="70D6CB50" w14:textId="26C81F68" w:rsidR="004A4937" w:rsidRPr="00B57B20" w:rsidRDefault="004A4937" w:rsidP="004A4937">
      <w:pPr>
        <w:spacing w:after="0" w:line="240" w:lineRule="auto"/>
        <w:ind w:left="1914"/>
        <w:jc w:val="both"/>
        <w:rPr>
          <w:rFonts w:ascii="Arial" w:hAnsi="Arial" w:cs="Arial"/>
          <w:bCs/>
        </w:rPr>
      </w:pPr>
      <w:r>
        <w:rPr>
          <w:rFonts w:ascii="Arial" w:hAnsi="Arial" w:cs="Arial"/>
          <w:bCs/>
        </w:rPr>
        <w:t xml:space="preserve">- </w:t>
      </w:r>
      <w:r w:rsidRPr="00F13B1F">
        <w:rPr>
          <w:rFonts w:ascii="Arial" w:hAnsi="Arial" w:cs="Arial"/>
          <w:bCs/>
        </w:rPr>
        <w:t>Comprovação de inspeção emitido pelo INMETRO, para transporte de produtos perigosos (CIPP).</w:t>
      </w:r>
      <w:r>
        <w:rPr>
          <w:rFonts w:ascii="Arial" w:hAnsi="Arial" w:cs="Arial"/>
          <w:bCs/>
        </w:rPr>
        <w:t xml:space="preserve"> Para tal item, possível a terceirização, por conta da licitante.</w:t>
      </w:r>
    </w:p>
    <w:p w14:paraId="7B429CDE" w14:textId="7AD4AA88" w:rsidR="004A4937" w:rsidRPr="00B57B20" w:rsidRDefault="004A4937" w:rsidP="004A4937">
      <w:pPr>
        <w:spacing w:after="0" w:line="240" w:lineRule="auto"/>
        <w:ind w:left="1914"/>
        <w:jc w:val="both"/>
        <w:rPr>
          <w:rFonts w:ascii="Arial" w:hAnsi="Arial" w:cs="Arial"/>
          <w:bCs/>
        </w:rPr>
      </w:pPr>
      <w:r>
        <w:rPr>
          <w:rFonts w:ascii="Arial" w:hAnsi="Arial" w:cs="Arial"/>
          <w:bCs/>
        </w:rPr>
        <w:t xml:space="preserve">- </w:t>
      </w:r>
      <w:r w:rsidRPr="00F13B1F">
        <w:rPr>
          <w:rFonts w:ascii="Arial" w:hAnsi="Arial" w:cs="Arial"/>
          <w:bCs/>
        </w:rPr>
        <w:t>Comprovação de inspeção veicular emitido pelo INMETRO (CIV).</w:t>
      </w:r>
      <w:r>
        <w:rPr>
          <w:rFonts w:ascii="Arial" w:hAnsi="Arial" w:cs="Arial"/>
          <w:bCs/>
        </w:rPr>
        <w:t xml:space="preserve"> Para tal item, possível a terceirização, por conta da licitante.</w:t>
      </w:r>
    </w:p>
    <w:p w14:paraId="4588E490" w14:textId="339BC40B" w:rsidR="004A4937" w:rsidRPr="00B57B20" w:rsidRDefault="004A4937" w:rsidP="004A4937">
      <w:pPr>
        <w:spacing w:after="0" w:line="240" w:lineRule="auto"/>
        <w:ind w:left="1914"/>
        <w:jc w:val="both"/>
        <w:rPr>
          <w:rFonts w:ascii="Arial" w:hAnsi="Arial" w:cs="Arial"/>
          <w:bCs/>
        </w:rPr>
      </w:pPr>
      <w:r>
        <w:rPr>
          <w:rFonts w:ascii="Arial" w:hAnsi="Arial" w:cs="Arial"/>
          <w:bCs/>
        </w:rPr>
        <w:t xml:space="preserve">- </w:t>
      </w:r>
      <w:r w:rsidRPr="00F13B1F">
        <w:rPr>
          <w:rFonts w:ascii="Arial" w:hAnsi="Arial" w:cs="Arial"/>
          <w:bCs/>
        </w:rPr>
        <w:t>Comprovação de licença ambiental para transporte rodoviário de produtos perigosos emitidas pelo órgão ambiental.</w:t>
      </w:r>
      <w:r>
        <w:rPr>
          <w:rFonts w:ascii="Arial" w:hAnsi="Arial" w:cs="Arial"/>
          <w:bCs/>
        </w:rPr>
        <w:t xml:space="preserve"> Para tal item, possível a terceirização, por conta da licitante.</w:t>
      </w:r>
    </w:p>
    <w:p w14:paraId="2FB54227" w14:textId="54E7A5F6" w:rsidR="004A4937" w:rsidRPr="00F13B1F" w:rsidRDefault="004A4937" w:rsidP="004A4937">
      <w:pPr>
        <w:spacing w:after="0" w:line="240" w:lineRule="auto"/>
        <w:ind w:left="1914"/>
        <w:jc w:val="both"/>
        <w:rPr>
          <w:rFonts w:ascii="Arial" w:hAnsi="Arial" w:cs="Arial"/>
          <w:bCs/>
        </w:rPr>
      </w:pPr>
      <w:r>
        <w:rPr>
          <w:rFonts w:ascii="Arial" w:hAnsi="Arial" w:cs="Arial"/>
          <w:bCs/>
        </w:rPr>
        <w:t xml:space="preserve">- </w:t>
      </w:r>
      <w:r w:rsidRPr="00F13B1F">
        <w:rPr>
          <w:rFonts w:ascii="Arial" w:hAnsi="Arial" w:cs="Arial"/>
          <w:bCs/>
        </w:rPr>
        <w:t>Comprovação de calibragem v</w:t>
      </w:r>
      <w:r>
        <w:rPr>
          <w:rFonts w:ascii="Arial" w:hAnsi="Arial" w:cs="Arial"/>
          <w:bCs/>
        </w:rPr>
        <w:t>á</w:t>
      </w:r>
      <w:r w:rsidRPr="00F13B1F">
        <w:rPr>
          <w:rFonts w:ascii="Arial" w:hAnsi="Arial" w:cs="Arial"/>
          <w:bCs/>
        </w:rPr>
        <w:t>lida do aparelho de sismografia.</w:t>
      </w:r>
    </w:p>
    <w:p w14:paraId="57B7A3D7" w14:textId="26421377" w:rsidR="004A4937" w:rsidRPr="00F13B1F" w:rsidRDefault="004A4937" w:rsidP="004A4937">
      <w:pPr>
        <w:spacing w:after="0" w:line="240" w:lineRule="auto"/>
        <w:ind w:left="1914"/>
        <w:jc w:val="both"/>
        <w:rPr>
          <w:rFonts w:ascii="Arial" w:hAnsi="Arial" w:cs="Arial"/>
          <w:bCs/>
        </w:rPr>
      </w:pPr>
      <w:r>
        <w:rPr>
          <w:rFonts w:ascii="Arial" w:hAnsi="Arial" w:cs="Arial"/>
          <w:bCs/>
        </w:rPr>
        <w:t>- Atestado de visita nos locais de detonação com antecedência mínima de 3 (três) dias anterior ao processo licitatório. O atestado de visita deverá estar assinado pelo setor de engenharia do Município de Palmeira - SC. Poderá, no entanto, ser substituído por declaração de total ciência e comprometimento sobre o cumprimento efetivo e integral das obrigações assumidas, sob pena de multa.</w:t>
      </w:r>
    </w:p>
    <w:p w14:paraId="50A53F72" w14:textId="4FF172B4" w:rsidR="000C079D" w:rsidRPr="00C47D4C" w:rsidRDefault="00F8203A" w:rsidP="00F8203A">
      <w:pPr>
        <w:overflowPunct w:val="0"/>
        <w:autoSpaceDE w:val="0"/>
        <w:autoSpaceDN w:val="0"/>
        <w:adjustRightInd w:val="0"/>
        <w:spacing w:before="100" w:beforeAutospacing="1" w:after="100" w:afterAutospacing="1"/>
        <w:jc w:val="both"/>
        <w:textAlignment w:val="baseline"/>
        <w:rPr>
          <w:rFonts w:ascii="Arial" w:hAnsi="Arial" w:cs="Arial"/>
          <w:b/>
          <w:bCs/>
          <w:lang w:eastAsia="ar-SA"/>
        </w:rPr>
      </w:pPr>
      <w:r w:rsidRPr="00F13B1F">
        <w:rPr>
          <w:rFonts w:ascii="Arial" w:hAnsi="Arial" w:cs="Arial"/>
          <w:bCs/>
        </w:rPr>
        <w:t xml:space="preserve"> </w:t>
      </w:r>
      <w:r w:rsidR="000C079D"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6E7FE116" w14:textId="77777777" w:rsidR="000C079D" w:rsidRPr="00C47D4C" w:rsidRDefault="000C079D" w:rsidP="000C079D">
      <w:pPr>
        <w:numPr>
          <w:ilvl w:val="1"/>
          <w:numId w:val="36"/>
        </w:numPr>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3AEAFFAE" w14:textId="77777777"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45F8542" w14:textId="77777777"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3F882705" w14:textId="77777777"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654DAFD3" w14:textId="77777777"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lastRenderedPageBreak/>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705F16A7" w14:textId="77777777" w:rsidR="000C079D" w:rsidRPr="00C47D4C" w:rsidRDefault="000C079D" w:rsidP="000C079D">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0AF4FF2E" w14:textId="77777777" w:rsidR="00983279" w:rsidRPr="002B4798" w:rsidRDefault="000C079D" w:rsidP="000C079D">
      <w:pPr>
        <w:spacing w:after="0" w:line="240" w:lineRule="auto"/>
        <w:ind w:left="567"/>
        <w:jc w:val="center"/>
        <w:rPr>
          <w:rFonts w:ascii="Arial" w:hAnsi="Arial" w:cs="Arial"/>
          <w:b/>
          <w:bCs/>
          <w:u w:val="single"/>
        </w:rPr>
      </w:pPr>
      <w:r w:rsidRPr="00C47D4C">
        <w:rPr>
          <w:rFonts w:ascii="Arial" w:hAnsi="Arial" w:cs="Arial"/>
          <w:b/>
        </w:rPr>
        <w:br w:type="page"/>
      </w:r>
    </w:p>
    <w:p w14:paraId="73EE3A96" w14:textId="77777777" w:rsidR="00FA4495" w:rsidRPr="002B4798" w:rsidRDefault="00FA4495" w:rsidP="00C80F57">
      <w:pPr>
        <w:spacing w:after="0" w:line="240" w:lineRule="auto"/>
        <w:ind w:left="567"/>
        <w:jc w:val="center"/>
        <w:rPr>
          <w:rFonts w:ascii="Arial" w:hAnsi="Arial" w:cs="Arial"/>
          <w:b/>
          <w:bCs/>
          <w:u w:val="single"/>
        </w:rPr>
      </w:pPr>
    </w:p>
    <w:p w14:paraId="264521A9" w14:textId="5D716350" w:rsidR="000C079D" w:rsidRPr="000C079D" w:rsidRDefault="00F8203A" w:rsidP="000C079D">
      <w:pPr>
        <w:overflowPunct w:val="0"/>
        <w:autoSpaceDE w:val="0"/>
        <w:autoSpaceDN w:val="0"/>
        <w:adjustRightInd w:val="0"/>
        <w:spacing w:before="100" w:beforeAutospacing="1" w:after="100" w:afterAutospacing="1" w:line="240" w:lineRule="auto"/>
        <w:ind w:left="705" w:hanging="705"/>
        <w:jc w:val="center"/>
        <w:textAlignment w:val="baseline"/>
        <w:rPr>
          <w:rFonts w:ascii="Arial" w:eastAsia="MS Mincho" w:hAnsi="Arial" w:cs="Arial"/>
          <w:b/>
          <w:bCs/>
          <w:iCs/>
          <w:sz w:val="24"/>
          <w:szCs w:val="24"/>
          <w:lang w:eastAsia="pt-BR"/>
        </w:rPr>
      </w:pPr>
      <w:r>
        <w:rPr>
          <w:rFonts w:ascii="Arial" w:eastAsia="MS Mincho" w:hAnsi="Arial" w:cs="Arial"/>
          <w:b/>
          <w:bCs/>
          <w:iCs/>
          <w:sz w:val="24"/>
          <w:szCs w:val="24"/>
          <w:lang w:eastAsia="pt-BR"/>
        </w:rPr>
        <w:t>A</w:t>
      </w:r>
      <w:r w:rsidR="000C079D" w:rsidRPr="000C079D">
        <w:rPr>
          <w:rFonts w:ascii="Arial" w:eastAsia="MS Mincho" w:hAnsi="Arial" w:cs="Arial"/>
          <w:b/>
          <w:bCs/>
          <w:iCs/>
          <w:sz w:val="24"/>
          <w:szCs w:val="24"/>
          <w:lang w:eastAsia="pt-BR"/>
        </w:rPr>
        <w:t xml:space="preserve">NEXO </w:t>
      </w:r>
      <w:r>
        <w:rPr>
          <w:rFonts w:ascii="Arial" w:eastAsia="MS Mincho" w:hAnsi="Arial" w:cs="Arial"/>
          <w:b/>
          <w:bCs/>
          <w:iCs/>
          <w:sz w:val="24"/>
          <w:szCs w:val="24"/>
          <w:lang w:eastAsia="pt-BR"/>
        </w:rPr>
        <w:t>III</w:t>
      </w:r>
    </w:p>
    <w:p w14:paraId="452909B7" w14:textId="1E0A0225"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PREGÃO</w:t>
      </w:r>
      <w:r>
        <w:rPr>
          <w:rFonts w:ascii="Arial" w:eastAsia="MS Mincho" w:hAnsi="Arial" w:cs="Arial"/>
          <w:b/>
          <w:bCs/>
          <w:sz w:val="24"/>
          <w:szCs w:val="24"/>
          <w:lang w:eastAsia="pt-BR"/>
        </w:rPr>
        <w:t xml:space="preserve">, NA FORMA ELETRÔNICA Nº </w:t>
      </w:r>
      <w:r w:rsidR="00F8203A">
        <w:rPr>
          <w:rFonts w:ascii="Arial" w:eastAsia="MS Mincho" w:hAnsi="Arial" w:cs="Arial"/>
          <w:b/>
          <w:bCs/>
          <w:sz w:val="24"/>
          <w:szCs w:val="24"/>
          <w:lang w:eastAsia="pt-BR"/>
        </w:rPr>
        <w:t>18</w:t>
      </w:r>
      <w:r>
        <w:rPr>
          <w:rFonts w:ascii="Arial" w:eastAsia="MS Mincho" w:hAnsi="Arial" w:cs="Arial"/>
          <w:b/>
          <w:bCs/>
          <w:sz w:val="24"/>
          <w:szCs w:val="24"/>
          <w:lang w:eastAsia="pt-BR"/>
        </w:rPr>
        <w:t>/202</w:t>
      </w:r>
      <w:r w:rsidR="00F8203A">
        <w:rPr>
          <w:rFonts w:ascii="Arial" w:eastAsia="MS Mincho" w:hAnsi="Arial" w:cs="Arial"/>
          <w:b/>
          <w:bCs/>
          <w:sz w:val="24"/>
          <w:szCs w:val="24"/>
          <w:lang w:eastAsia="pt-BR"/>
        </w:rPr>
        <w:t>3</w:t>
      </w:r>
    </w:p>
    <w:p w14:paraId="52668998"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MODELO DE PROPOSTA COMERCIAL FINAL (licitante vencedor)</w:t>
      </w:r>
    </w:p>
    <w:p w14:paraId="42B97D70" w14:textId="3A8D1112" w:rsidR="000C079D" w:rsidRPr="000C079D" w:rsidRDefault="000C079D" w:rsidP="000C079D">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 xml:space="preserve">Apresentamos nossa proposta para prestação dos serviços objeto da presente licitação Pregão, na Forma Eletrônica </w:t>
      </w:r>
      <w:r w:rsidRPr="000C079D">
        <w:rPr>
          <w:rFonts w:ascii="Arial" w:eastAsia="MS Mincho" w:hAnsi="Arial" w:cs="Arial"/>
          <w:b/>
          <w:sz w:val="24"/>
          <w:szCs w:val="24"/>
          <w:lang w:eastAsia="pt-BR"/>
        </w:rPr>
        <w:t>n</w:t>
      </w:r>
      <w:r w:rsidRPr="000C079D">
        <w:rPr>
          <w:rFonts w:ascii="Arial" w:eastAsia="MS Mincho" w:hAnsi="Arial" w:cs="Arial"/>
          <w:b/>
          <w:bCs/>
          <w:sz w:val="24"/>
          <w:szCs w:val="24"/>
          <w:lang w:eastAsia="pt-BR"/>
        </w:rPr>
        <w:t xml:space="preserve">º </w:t>
      </w:r>
      <w:r w:rsidR="00F8203A">
        <w:rPr>
          <w:rFonts w:ascii="Arial" w:eastAsia="MS Mincho" w:hAnsi="Arial" w:cs="Arial"/>
          <w:b/>
          <w:bCs/>
          <w:sz w:val="24"/>
          <w:szCs w:val="24"/>
          <w:lang w:eastAsia="pt-BR"/>
        </w:rPr>
        <w:t>18</w:t>
      </w:r>
      <w:r w:rsidRPr="000C079D">
        <w:rPr>
          <w:rFonts w:ascii="Arial" w:eastAsia="MS Mincho" w:hAnsi="Arial" w:cs="Arial"/>
          <w:b/>
          <w:bCs/>
          <w:sz w:val="24"/>
          <w:szCs w:val="24"/>
          <w:lang w:eastAsia="pt-BR"/>
        </w:rPr>
        <w:t>/20</w:t>
      </w:r>
      <w:r>
        <w:rPr>
          <w:rFonts w:ascii="Arial" w:eastAsia="MS Mincho" w:hAnsi="Arial" w:cs="Arial"/>
          <w:b/>
          <w:bCs/>
          <w:sz w:val="24"/>
          <w:szCs w:val="24"/>
          <w:lang w:eastAsia="pt-BR"/>
        </w:rPr>
        <w:t>2</w:t>
      </w:r>
      <w:r w:rsidR="00F8203A">
        <w:rPr>
          <w:rFonts w:ascii="Arial" w:eastAsia="MS Mincho" w:hAnsi="Arial" w:cs="Arial"/>
          <w:b/>
          <w:bCs/>
          <w:sz w:val="24"/>
          <w:szCs w:val="24"/>
          <w:lang w:eastAsia="pt-BR"/>
        </w:rPr>
        <w:t>3</w:t>
      </w:r>
      <w:r w:rsidRPr="000C079D">
        <w:rPr>
          <w:rFonts w:ascii="Arial" w:eastAsia="MS Mincho" w:hAnsi="Arial" w:cs="Arial"/>
          <w:b/>
          <w:bCs/>
          <w:sz w:val="24"/>
          <w:szCs w:val="24"/>
          <w:lang w:eastAsia="pt-BR"/>
        </w:rPr>
        <w:t xml:space="preserve"> </w:t>
      </w:r>
      <w:r w:rsidRPr="000C079D">
        <w:rPr>
          <w:rFonts w:ascii="Arial" w:eastAsia="MS Mincho" w:hAnsi="Arial" w:cs="Arial"/>
          <w:sz w:val="24"/>
          <w:szCs w:val="24"/>
          <w:lang w:eastAsia="pt-BR"/>
        </w:rPr>
        <w:t>acatando todas as estipulações consignadas no respectivo Edital e seus anexos.</w:t>
      </w:r>
    </w:p>
    <w:p w14:paraId="610DF6C5"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IDENTIFICAÇÃO DO CONCORRENTE:</w:t>
      </w:r>
    </w:p>
    <w:p w14:paraId="6FC0CF89" w14:textId="77777777" w:rsidR="000C079D" w:rsidRPr="000C079D" w:rsidRDefault="000C079D" w:rsidP="000C079D">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ab/>
        <w:t>NOME DA EMPRESA:</w:t>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t>CNPJ e INSCRIÇÃO ESTADUAL:</w:t>
      </w:r>
    </w:p>
    <w:p w14:paraId="52E6B128" w14:textId="77777777" w:rsidR="000C079D" w:rsidRPr="000C079D" w:rsidRDefault="000C079D" w:rsidP="000C079D">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ab/>
        <w:t>REPRESENTANTE e CARGO:</w:t>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t xml:space="preserve">CARTEIRA DE IDENTIDADE e CPF: </w:t>
      </w:r>
    </w:p>
    <w:p w14:paraId="77272511" w14:textId="77777777" w:rsidR="000C079D" w:rsidRPr="000C079D" w:rsidRDefault="000C079D" w:rsidP="000C079D">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ab/>
        <w:t>ENDEREÇO e TELEFONE:</w:t>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r>
      <w:r w:rsidRPr="000C079D">
        <w:rPr>
          <w:rFonts w:ascii="Arial" w:eastAsia="MS Mincho" w:hAnsi="Arial" w:cs="Arial"/>
          <w:sz w:val="24"/>
          <w:szCs w:val="24"/>
          <w:lang w:eastAsia="pt-BR"/>
        </w:rPr>
        <w:tab/>
        <w:t>AGÊNCIA e Nº DA CONTA BANCÁRIA</w:t>
      </w:r>
    </w:p>
    <w:p w14:paraId="33C5FFB4"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0C079D">
        <w:rPr>
          <w:rFonts w:ascii="Arial" w:eastAsia="MS Mincho" w:hAnsi="Arial" w:cs="Arial"/>
          <w:b/>
          <w:bCs/>
          <w:sz w:val="24"/>
          <w:szCs w:val="24"/>
          <w:lang w:eastAsia="pt-BR"/>
        </w:rPr>
        <w:t>PREÇO (READEQUADO AO LANCE VENCEDOR)</w:t>
      </w:r>
    </w:p>
    <w:p w14:paraId="4DEF600D"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Deverá ser cotado, preço unitário e total por item, de acordo com o Anexo 01 do Edital.</w:t>
      </w:r>
    </w:p>
    <w:p w14:paraId="7344AD62"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PROPOSTA: R$ (Por extenso)</w:t>
      </w:r>
    </w:p>
    <w:p w14:paraId="2CBC8090" w14:textId="77777777" w:rsidR="000C079D" w:rsidRPr="000C079D" w:rsidRDefault="000C079D" w:rsidP="000C079D">
      <w:pPr>
        <w:widowControl w:val="0"/>
        <w:tabs>
          <w:tab w:val="left" w:pos="567"/>
        </w:tabs>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b/>
          <w:snapToGrid w:val="0"/>
          <w:sz w:val="24"/>
          <w:szCs w:val="24"/>
          <w:lang w:eastAsia="pt-BR"/>
        </w:rPr>
      </w:pPr>
      <w:r w:rsidRPr="000C079D">
        <w:rPr>
          <w:rFonts w:ascii="Arial" w:eastAsia="MS Mincho" w:hAnsi="Arial" w:cs="Arial"/>
          <w:b/>
          <w:snapToGrid w:val="0"/>
          <w:sz w:val="24"/>
          <w:szCs w:val="24"/>
          <w:lang w:eastAsia="pt-BR"/>
        </w:rPr>
        <w:tab/>
        <w:t xml:space="preserve">  CONDIÇÕES GERAIS</w:t>
      </w:r>
    </w:p>
    <w:p w14:paraId="569CE6CF" w14:textId="77777777" w:rsidR="000C079D" w:rsidRPr="000C079D" w:rsidRDefault="000C079D" w:rsidP="000C079D">
      <w:pPr>
        <w:widowControl w:val="0"/>
        <w:tabs>
          <w:tab w:val="left" w:pos="567"/>
        </w:tabs>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napToGrid w:val="0"/>
          <w:sz w:val="24"/>
          <w:szCs w:val="24"/>
          <w:lang w:eastAsia="pt-BR"/>
        </w:rPr>
      </w:pPr>
      <w:r w:rsidRPr="000C079D">
        <w:rPr>
          <w:rFonts w:ascii="Arial" w:eastAsia="MS Mincho" w:hAnsi="Arial" w:cs="Arial"/>
          <w:snapToGrid w:val="0"/>
          <w:sz w:val="24"/>
          <w:szCs w:val="24"/>
          <w:lang w:eastAsia="pt-BR"/>
        </w:rPr>
        <w:t>A proponente declara conhecer os termos do instrumento convocatório que rege a presente  licitação.</w:t>
      </w:r>
    </w:p>
    <w:p w14:paraId="5C4F6C83"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sz w:val="24"/>
          <w:szCs w:val="24"/>
          <w:lang w:eastAsia="pt-BR"/>
        </w:rPr>
      </w:pPr>
      <w:r w:rsidRPr="000C079D">
        <w:rPr>
          <w:rFonts w:ascii="Arial" w:eastAsia="MS Mincho" w:hAnsi="Arial" w:cs="Arial"/>
          <w:b/>
          <w:bCs/>
          <w:iCs/>
          <w:sz w:val="24"/>
          <w:szCs w:val="24"/>
          <w:lang w:eastAsia="pt-BR"/>
        </w:rPr>
        <w:t>PRAZO DE GARANTIA</w:t>
      </w:r>
    </w:p>
    <w:p w14:paraId="6E02CB35" w14:textId="31D261EB" w:rsidR="000C079D" w:rsidRPr="000C079D" w:rsidRDefault="000C079D" w:rsidP="000C079D">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 xml:space="preserve">A garantia deverá ser da seguinte forma: Para todo o </w:t>
      </w:r>
      <w:r w:rsidRPr="000C079D">
        <w:rPr>
          <w:rFonts w:ascii="Arial" w:eastAsia="MS Mincho" w:hAnsi="Arial" w:cs="Arial"/>
          <w:b/>
          <w:sz w:val="24"/>
          <w:szCs w:val="24"/>
          <w:lang w:eastAsia="pt-BR"/>
        </w:rPr>
        <w:t>Lote</w:t>
      </w:r>
      <w:r w:rsidR="004A4937">
        <w:rPr>
          <w:rFonts w:ascii="Arial" w:eastAsia="MS Mincho" w:hAnsi="Arial" w:cs="Arial"/>
          <w:b/>
          <w:sz w:val="24"/>
          <w:szCs w:val="24"/>
          <w:lang w:eastAsia="pt-BR"/>
        </w:rPr>
        <w:t xml:space="preserve"> Global</w:t>
      </w:r>
      <w:r w:rsidRPr="000C079D">
        <w:rPr>
          <w:rFonts w:ascii="Arial" w:eastAsia="MS Mincho" w:hAnsi="Arial" w:cs="Arial"/>
          <w:sz w:val="24"/>
          <w:szCs w:val="24"/>
          <w:lang w:eastAsia="pt-BR"/>
        </w:rPr>
        <w:t xml:space="preserve"> de no mínimo</w:t>
      </w:r>
      <w:r w:rsidR="004A4937">
        <w:rPr>
          <w:rFonts w:ascii="Arial" w:eastAsia="MS Mincho" w:hAnsi="Arial" w:cs="Arial"/>
          <w:sz w:val="24"/>
          <w:szCs w:val="24"/>
          <w:lang w:eastAsia="pt-BR"/>
        </w:rPr>
        <w:t xml:space="preserve"> 90(noventa) dias</w:t>
      </w:r>
      <w:r w:rsidRPr="000C079D">
        <w:rPr>
          <w:rFonts w:ascii="Arial" w:eastAsia="MS Mincho" w:hAnsi="Arial" w:cs="Arial"/>
          <w:sz w:val="24"/>
          <w:szCs w:val="24"/>
          <w:lang w:eastAsia="pt-BR"/>
        </w:rPr>
        <w:t>,</w:t>
      </w:r>
      <w:r w:rsidRPr="000C079D">
        <w:rPr>
          <w:rFonts w:ascii="Arial" w:eastAsia="MS Mincho" w:hAnsi="Arial" w:cs="Arial"/>
          <w:b/>
          <w:sz w:val="24"/>
          <w:szCs w:val="24"/>
          <w:lang w:eastAsia="pt-BR"/>
        </w:rPr>
        <w:t xml:space="preserve"> </w:t>
      </w:r>
      <w:r w:rsidRPr="000C079D">
        <w:rPr>
          <w:rFonts w:ascii="Arial" w:eastAsia="MS Mincho" w:hAnsi="Arial" w:cs="Arial"/>
          <w:sz w:val="24"/>
          <w:szCs w:val="24"/>
          <w:lang w:eastAsia="pt-BR"/>
        </w:rPr>
        <w:t xml:space="preserve">a contar do recebimento definitivo do objeto pela Contratante. </w:t>
      </w:r>
    </w:p>
    <w:p w14:paraId="7C3AA67D"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sz w:val="24"/>
          <w:szCs w:val="24"/>
          <w:lang w:eastAsia="pt-BR"/>
        </w:rPr>
      </w:pPr>
      <w:r w:rsidRPr="000C079D">
        <w:rPr>
          <w:rFonts w:ascii="Arial" w:eastAsia="MS Mincho" w:hAnsi="Arial" w:cs="Arial"/>
          <w:b/>
          <w:bCs/>
          <w:iCs/>
          <w:sz w:val="24"/>
          <w:szCs w:val="24"/>
          <w:lang w:eastAsia="pt-BR"/>
        </w:rPr>
        <w:t>LOCAL E PRAZO DE ENTREGA</w:t>
      </w:r>
    </w:p>
    <w:p w14:paraId="7111FB86"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t>De acordo com o especificado no Anexo 01, deste Edital.</w:t>
      </w:r>
    </w:p>
    <w:p w14:paraId="59EB3618" w14:textId="77777777" w:rsidR="000C079D" w:rsidRPr="000C079D" w:rsidRDefault="000C079D" w:rsidP="000C079D">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0C079D">
        <w:rPr>
          <w:rFonts w:ascii="Arial" w:eastAsia="MS Mincho" w:hAnsi="Arial" w:cs="Arial"/>
          <w:b/>
          <w:sz w:val="24"/>
          <w:szCs w:val="24"/>
          <w:lang w:eastAsia="pt-BR"/>
        </w:rPr>
        <w:t>Obs.:</w:t>
      </w:r>
      <w:r w:rsidRPr="000C079D">
        <w:rPr>
          <w:rFonts w:ascii="Arial" w:eastAsia="MS Mincho" w:hAnsi="Arial" w:cs="Arial"/>
          <w:sz w:val="24"/>
          <w:szCs w:val="24"/>
          <w:lang w:eastAsia="pt-BR"/>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2F871EA5"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sz w:val="24"/>
          <w:szCs w:val="24"/>
          <w:lang w:eastAsia="pt-BR"/>
        </w:rPr>
      </w:pPr>
      <w:r w:rsidRPr="000C079D">
        <w:rPr>
          <w:rFonts w:ascii="Arial" w:eastAsia="MS Mincho" w:hAnsi="Arial" w:cs="Arial"/>
          <w:b/>
          <w:bCs/>
          <w:iCs/>
          <w:sz w:val="24"/>
          <w:szCs w:val="24"/>
          <w:lang w:eastAsia="pt-BR"/>
        </w:rPr>
        <w:t>VALIDADE DA PROPOSTA COMERCIAL</w:t>
      </w:r>
    </w:p>
    <w:p w14:paraId="6DAF774E"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sz w:val="24"/>
          <w:szCs w:val="24"/>
          <w:lang w:eastAsia="pt-BR"/>
        </w:rPr>
      </w:pPr>
      <w:r w:rsidRPr="000C079D">
        <w:rPr>
          <w:rFonts w:ascii="Arial" w:eastAsia="MS Mincho" w:hAnsi="Arial" w:cs="Arial"/>
          <w:sz w:val="24"/>
          <w:szCs w:val="24"/>
          <w:lang w:eastAsia="pt-BR"/>
        </w:rPr>
        <w:lastRenderedPageBreak/>
        <w:t xml:space="preserve">De no mínimo, </w:t>
      </w:r>
      <w:r>
        <w:rPr>
          <w:rFonts w:ascii="Arial" w:eastAsia="MS Mincho" w:hAnsi="Arial" w:cs="Arial"/>
          <w:sz w:val="24"/>
          <w:szCs w:val="24"/>
          <w:lang w:eastAsia="pt-BR"/>
        </w:rPr>
        <w:t>60</w:t>
      </w:r>
      <w:r w:rsidRPr="000C079D">
        <w:rPr>
          <w:rFonts w:ascii="Arial" w:eastAsia="MS Mincho" w:hAnsi="Arial" w:cs="Arial"/>
          <w:sz w:val="24"/>
          <w:szCs w:val="24"/>
          <w:lang w:eastAsia="pt-BR"/>
        </w:rPr>
        <w:t xml:space="preserve"> (</w:t>
      </w:r>
      <w:r>
        <w:rPr>
          <w:rFonts w:ascii="Arial" w:eastAsia="MS Mincho" w:hAnsi="Arial" w:cs="Arial"/>
          <w:sz w:val="24"/>
          <w:szCs w:val="24"/>
          <w:lang w:eastAsia="pt-BR"/>
        </w:rPr>
        <w:t>sessenta</w:t>
      </w:r>
      <w:r w:rsidRPr="000C079D">
        <w:rPr>
          <w:rFonts w:ascii="Arial" w:eastAsia="MS Mincho" w:hAnsi="Arial" w:cs="Arial"/>
          <w:sz w:val="24"/>
          <w:szCs w:val="24"/>
          <w:lang w:eastAsia="pt-BR"/>
        </w:rPr>
        <w:t>) dias contados a partir da data da sessão pública do Pregão.</w:t>
      </w:r>
    </w:p>
    <w:p w14:paraId="7F80E398"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textAlignment w:val="baseline"/>
        <w:outlineLvl w:val="7"/>
        <w:rPr>
          <w:rFonts w:ascii="Arial" w:eastAsia="MS Mincho" w:hAnsi="Arial" w:cs="Arial"/>
          <w:b/>
          <w:bCs/>
          <w:iCs/>
          <w:caps/>
          <w:sz w:val="24"/>
          <w:szCs w:val="24"/>
          <w:lang w:eastAsia="pt-BR"/>
        </w:rPr>
      </w:pPr>
      <w:r w:rsidRPr="000C079D">
        <w:rPr>
          <w:rFonts w:ascii="Arial" w:eastAsia="MS Mincho" w:hAnsi="Arial" w:cs="Arial"/>
          <w:b/>
          <w:bCs/>
          <w:iCs/>
          <w:caps/>
          <w:sz w:val="24"/>
          <w:szCs w:val="24"/>
          <w:lang w:eastAsia="pt-BR"/>
        </w:rPr>
        <w:t>local e data</w:t>
      </w:r>
    </w:p>
    <w:p w14:paraId="0EA82C97" w14:textId="77777777" w:rsidR="000C079D" w:rsidRPr="000C079D" w:rsidRDefault="000C079D" w:rsidP="000C079D">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caps/>
          <w:sz w:val="24"/>
          <w:szCs w:val="24"/>
          <w:lang w:eastAsia="pt-BR"/>
        </w:rPr>
      </w:pPr>
      <w:r w:rsidRPr="000C079D">
        <w:rPr>
          <w:rFonts w:ascii="Arial" w:eastAsia="MS Mincho" w:hAnsi="Arial" w:cs="Arial"/>
          <w:b/>
          <w:caps/>
          <w:sz w:val="24"/>
          <w:szCs w:val="24"/>
          <w:lang w:eastAsia="pt-BR"/>
        </w:rPr>
        <w:t>NOME E assinatura DO REPRESENTANTE DA EMPRESA</w:t>
      </w:r>
    </w:p>
    <w:p w14:paraId="64C365C2" w14:textId="77777777" w:rsidR="000C079D" w:rsidRPr="000C079D" w:rsidRDefault="000C079D" w:rsidP="000C079D">
      <w:pPr>
        <w:overflowPunct w:val="0"/>
        <w:autoSpaceDE w:val="0"/>
        <w:autoSpaceDN w:val="0"/>
        <w:adjustRightInd w:val="0"/>
        <w:spacing w:before="100" w:beforeAutospacing="1" w:after="100" w:afterAutospacing="1" w:line="240" w:lineRule="auto"/>
        <w:ind w:left="708"/>
        <w:textAlignment w:val="baseline"/>
        <w:outlineLvl w:val="7"/>
        <w:rPr>
          <w:rFonts w:ascii="Arial" w:eastAsia="MS Mincho" w:hAnsi="Arial" w:cs="Arial"/>
          <w:b/>
          <w:bCs/>
          <w:iCs/>
          <w:caps/>
          <w:sz w:val="24"/>
          <w:szCs w:val="24"/>
          <w:lang w:eastAsia="pt-BR"/>
        </w:rPr>
      </w:pPr>
      <w:r w:rsidRPr="000C079D">
        <w:rPr>
          <w:rFonts w:ascii="Arial" w:eastAsia="MS Mincho" w:hAnsi="Arial" w:cs="Arial"/>
          <w:b/>
          <w:bCs/>
          <w:iCs/>
          <w:caps/>
          <w:sz w:val="24"/>
          <w:szCs w:val="24"/>
          <w:lang w:eastAsia="pt-BR"/>
        </w:rPr>
        <w:t>Obs: a interposição de recurso SUSPENDE o prazo de validade da proposta até decisão.</w:t>
      </w:r>
    </w:p>
    <w:p w14:paraId="3723B990" w14:textId="77777777" w:rsidR="00FA4495" w:rsidRPr="002B4798" w:rsidRDefault="00FA4495" w:rsidP="00C80F57">
      <w:pPr>
        <w:spacing w:after="0" w:line="240" w:lineRule="auto"/>
        <w:ind w:left="567"/>
        <w:jc w:val="center"/>
        <w:rPr>
          <w:rFonts w:ascii="Arial" w:hAnsi="Arial" w:cs="Arial"/>
          <w:b/>
          <w:bCs/>
          <w:u w:val="single"/>
        </w:rPr>
      </w:pPr>
    </w:p>
    <w:p w14:paraId="7092AD57" w14:textId="77777777" w:rsidR="00FA4495" w:rsidRPr="002B4798" w:rsidRDefault="00FA4495" w:rsidP="00C80F57">
      <w:pPr>
        <w:spacing w:after="0" w:line="240" w:lineRule="auto"/>
        <w:ind w:left="567"/>
        <w:jc w:val="center"/>
        <w:rPr>
          <w:rFonts w:ascii="Arial" w:hAnsi="Arial" w:cs="Arial"/>
          <w:b/>
          <w:bCs/>
          <w:u w:val="single"/>
        </w:rPr>
      </w:pPr>
    </w:p>
    <w:p w14:paraId="4610CF40" w14:textId="77777777" w:rsidR="00FA4495" w:rsidRPr="002B4798" w:rsidRDefault="00FA4495" w:rsidP="00C80F57">
      <w:pPr>
        <w:spacing w:after="0" w:line="240" w:lineRule="auto"/>
        <w:ind w:left="567"/>
        <w:jc w:val="center"/>
        <w:rPr>
          <w:rFonts w:ascii="Arial" w:hAnsi="Arial" w:cs="Arial"/>
          <w:b/>
          <w:bCs/>
          <w:u w:val="single"/>
        </w:rPr>
      </w:pPr>
    </w:p>
    <w:p w14:paraId="0DEBB2C7" w14:textId="77777777" w:rsidR="00FA4495" w:rsidRPr="002B4798" w:rsidRDefault="00FA4495" w:rsidP="00C80F57">
      <w:pPr>
        <w:spacing w:after="0" w:line="240" w:lineRule="auto"/>
        <w:ind w:left="567"/>
        <w:jc w:val="center"/>
        <w:rPr>
          <w:rFonts w:ascii="Arial" w:hAnsi="Arial" w:cs="Arial"/>
          <w:b/>
          <w:bCs/>
          <w:u w:val="single"/>
        </w:rPr>
      </w:pPr>
    </w:p>
    <w:p w14:paraId="26363EAE" w14:textId="77777777" w:rsidR="00FA4495" w:rsidRPr="002B4798" w:rsidRDefault="00FA4495" w:rsidP="00C80F57">
      <w:pPr>
        <w:spacing w:after="0" w:line="240" w:lineRule="auto"/>
        <w:ind w:left="567"/>
        <w:jc w:val="center"/>
        <w:rPr>
          <w:rFonts w:ascii="Arial" w:hAnsi="Arial" w:cs="Arial"/>
          <w:b/>
          <w:bCs/>
          <w:u w:val="single"/>
        </w:rPr>
      </w:pPr>
    </w:p>
    <w:p w14:paraId="0A0F7082" w14:textId="77777777" w:rsidR="00FA4495" w:rsidRPr="002B4798" w:rsidRDefault="00FA4495" w:rsidP="00C80F57">
      <w:pPr>
        <w:spacing w:after="0" w:line="240" w:lineRule="auto"/>
        <w:ind w:left="567"/>
        <w:jc w:val="center"/>
        <w:rPr>
          <w:rFonts w:ascii="Arial" w:hAnsi="Arial" w:cs="Arial"/>
          <w:b/>
          <w:bCs/>
          <w:u w:val="single"/>
        </w:rPr>
      </w:pPr>
    </w:p>
    <w:p w14:paraId="0D5BCFCC" w14:textId="77777777" w:rsidR="00FA4495" w:rsidRPr="002B4798" w:rsidRDefault="00FA4495" w:rsidP="00C80F57">
      <w:pPr>
        <w:spacing w:after="0" w:line="240" w:lineRule="auto"/>
        <w:ind w:left="567"/>
        <w:jc w:val="center"/>
        <w:rPr>
          <w:rFonts w:ascii="Arial" w:hAnsi="Arial" w:cs="Arial"/>
          <w:b/>
          <w:bCs/>
          <w:u w:val="single"/>
        </w:rPr>
      </w:pPr>
    </w:p>
    <w:p w14:paraId="163F6ACD" w14:textId="77777777" w:rsidR="00FA4495" w:rsidRPr="002B4798" w:rsidRDefault="00FA4495" w:rsidP="00C80F57">
      <w:pPr>
        <w:spacing w:after="0" w:line="240" w:lineRule="auto"/>
        <w:ind w:left="567"/>
        <w:jc w:val="center"/>
        <w:rPr>
          <w:rFonts w:ascii="Arial" w:hAnsi="Arial" w:cs="Arial"/>
          <w:b/>
          <w:bCs/>
          <w:u w:val="single"/>
        </w:rPr>
      </w:pPr>
    </w:p>
    <w:p w14:paraId="19F0FBF6" w14:textId="77777777" w:rsidR="00FA4495" w:rsidRPr="002B4798" w:rsidRDefault="00FA4495" w:rsidP="00C80F57">
      <w:pPr>
        <w:spacing w:after="0" w:line="240" w:lineRule="auto"/>
        <w:ind w:left="567"/>
        <w:jc w:val="center"/>
        <w:rPr>
          <w:rFonts w:ascii="Arial" w:hAnsi="Arial" w:cs="Arial"/>
          <w:b/>
          <w:bCs/>
          <w:u w:val="single"/>
        </w:rPr>
      </w:pPr>
    </w:p>
    <w:p w14:paraId="4CFEDCC4" w14:textId="77777777" w:rsidR="00FA4495" w:rsidRPr="002B4798" w:rsidRDefault="00FA4495" w:rsidP="00C80F57">
      <w:pPr>
        <w:spacing w:after="0" w:line="240" w:lineRule="auto"/>
        <w:ind w:left="567"/>
        <w:jc w:val="center"/>
        <w:rPr>
          <w:rFonts w:ascii="Arial" w:hAnsi="Arial" w:cs="Arial"/>
          <w:b/>
          <w:bCs/>
          <w:u w:val="single"/>
        </w:rPr>
      </w:pPr>
    </w:p>
    <w:p w14:paraId="68682138" w14:textId="77777777" w:rsidR="00FA4495" w:rsidRPr="002B4798" w:rsidRDefault="00FA4495" w:rsidP="00C80F57">
      <w:pPr>
        <w:spacing w:after="0" w:line="240" w:lineRule="auto"/>
        <w:ind w:left="567"/>
        <w:jc w:val="center"/>
        <w:rPr>
          <w:rFonts w:ascii="Arial" w:hAnsi="Arial" w:cs="Arial"/>
          <w:b/>
          <w:bCs/>
          <w:u w:val="single"/>
        </w:rPr>
      </w:pPr>
    </w:p>
    <w:p w14:paraId="7DCF4F43" w14:textId="77777777" w:rsidR="00FA4495" w:rsidRPr="002B4798" w:rsidRDefault="00FA4495" w:rsidP="00C80F57">
      <w:pPr>
        <w:spacing w:after="0" w:line="240" w:lineRule="auto"/>
        <w:ind w:left="567"/>
        <w:jc w:val="center"/>
        <w:rPr>
          <w:rFonts w:ascii="Arial" w:hAnsi="Arial" w:cs="Arial"/>
          <w:b/>
          <w:bCs/>
          <w:u w:val="single"/>
        </w:rPr>
      </w:pPr>
    </w:p>
    <w:p w14:paraId="1520A917" w14:textId="77777777" w:rsidR="00FA4495" w:rsidRPr="002B4798" w:rsidRDefault="00FA4495" w:rsidP="00C80F57">
      <w:pPr>
        <w:spacing w:after="0" w:line="240" w:lineRule="auto"/>
        <w:ind w:left="567"/>
        <w:jc w:val="center"/>
        <w:rPr>
          <w:rFonts w:ascii="Arial" w:hAnsi="Arial" w:cs="Arial"/>
          <w:b/>
          <w:bCs/>
          <w:u w:val="single"/>
        </w:rPr>
      </w:pPr>
    </w:p>
    <w:p w14:paraId="210392A0" w14:textId="77777777" w:rsidR="00FA4495" w:rsidRPr="002B4798" w:rsidRDefault="00FA4495" w:rsidP="00C80F57">
      <w:pPr>
        <w:spacing w:after="0" w:line="240" w:lineRule="auto"/>
        <w:ind w:left="567"/>
        <w:jc w:val="center"/>
        <w:rPr>
          <w:rFonts w:ascii="Arial" w:hAnsi="Arial" w:cs="Arial"/>
          <w:b/>
          <w:bCs/>
          <w:u w:val="single"/>
        </w:rPr>
      </w:pPr>
    </w:p>
    <w:p w14:paraId="211CD19A" w14:textId="77777777" w:rsidR="00CF2546" w:rsidRPr="002B4798" w:rsidRDefault="00CF2546" w:rsidP="00C80F57">
      <w:pPr>
        <w:spacing w:after="0" w:line="240" w:lineRule="auto"/>
        <w:ind w:left="567"/>
        <w:jc w:val="center"/>
        <w:rPr>
          <w:rFonts w:ascii="Arial" w:hAnsi="Arial" w:cs="Arial"/>
          <w:b/>
          <w:bCs/>
          <w:u w:val="single"/>
        </w:rPr>
      </w:pPr>
    </w:p>
    <w:p w14:paraId="69A1D3BD" w14:textId="77777777" w:rsidR="00CF2546" w:rsidRPr="002B4798" w:rsidRDefault="00CF2546" w:rsidP="00C80F57">
      <w:pPr>
        <w:spacing w:after="0" w:line="240" w:lineRule="auto"/>
        <w:ind w:left="567"/>
        <w:jc w:val="center"/>
        <w:rPr>
          <w:rFonts w:ascii="Arial" w:hAnsi="Arial" w:cs="Arial"/>
          <w:b/>
          <w:bCs/>
          <w:u w:val="single"/>
        </w:rPr>
      </w:pPr>
    </w:p>
    <w:p w14:paraId="0044EEDA" w14:textId="77777777" w:rsidR="00FA4495" w:rsidRPr="002B4798" w:rsidRDefault="00FA4495" w:rsidP="00C80F57">
      <w:pPr>
        <w:spacing w:after="0" w:line="240" w:lineRule="auto"/>
        <w:ind w:left="567"/>
        <w:jc w:val="center"/>
        <w:rPr>
          <w:rFonts w:ascii="Arial" w:hAnsi="Arial" w:cs="Arial"/>
          <w:b/>
          <w:bCs/>
          <w:u w:val="single"/>
        </w:rPr>
      </w:pPr>
    </w:p>
    <w:p w14:paraId="6F8BD7F7" w14:textId="77777777" w:rsidR="00FA4495" w:rsidRPr="002B4798" w:rsidRDefault="00FA4495" w:rsidP="00C80F57">
      <w:pPr>
        <w:spacing w:after="0" w:line="240" w:lineRule="auto"/>
        <w:ind w:left="567"/>
        <w:jc w:val="center"/>
        <w:rPr>
          <w:rFonts w:ascii="Arial" w:hAnsi="Arial" w:cs="Arial"/>
          <w:b/>
          <w:bCs/>
          <w:u w:val="single"/>
        </w:rPr>
      </w:pPr>
    </w:p>
    <w:p w14:paraId="62E91677" w14:textId="77777777" w:rsidR="00FA4495" w:rsidRDefault="00FA4495" w:rsidP="00C80F57">
      <w:pPr>
        <w:spacing w:after="0" w:line="240" w:lineRule="auto"/>
        <w:ind w:left="567"/>
        <w:jc w:val="center"/>
        <w:rPr>
          <w:rFonts w:ascii="Arial" w:hAnsi="Arial" w:cs="Arial"/>
          <w:b/>
          <w:bCs/>
          <w:u w:val="single"/>
        </w:rPr>
      </w:pPr>
    </w:p>
    <w:p w14:paraId="230FC580" w14:textId="77777777" w:rsidR="000C079D" w:rsidRDefault="000C079D" w:rsidP="00C80F57">
      <w:pPr>
        <w:spacing w:after="0" w:line="240" w:lineRule="auto"/>
        <w:ind w:left="567"/>
        <w:jc w:val="center"/>
        <w:rPr>
          <w:rFonts w:ascii="Arial" w:hAnsi="Arial" w:cs="Arial"/>
          <w:b/>
          <w:bCs/>
          <w:u w:val="single"/>
        </w:rPr>
      </w:pPr>
    </w:p>
    <w:p w14:paraId="2F18730D" w14:textId="77777777" w:rsidR="000C079D" w:rsidRDefault="000C079D" w:rsidP="00C80F57">
      <w:pPr>
        <w:spacing w:after="0" w:line="240" w:lineRule="auto"/>
        <w:ind w:left="567"/>
        <w:jc w:val="center"/>
        <w:rPr>
          <w:rFonts w:ascii="Arial" w:hAnsi="Arial" w:cs="Arial"/>
          <w:b/>
          <w:bCs/>
          <w:u w:val="single"/>
        </w:rPr>
      </w:pPr>
    </w:p>
    <w:p w14:paraId="5802925D" w14:textId="77777777" w:rsidR="000C079D" w:rsidRDefault="000C079D" w:rsidP="00C80F57">
      <w:pPr>
        <w:spacing w:after="0" w:line="240" w:lineRule="auto"/>
        <w:ind w:left="567"/>
        <w:jc w:val="center"/>
        <w:rPr>
          <w:rFonts w:ascii="Arial" w:hAnsi="Arial" w:cs="Arial"/>
          <w:b/>
          <w:bCs/>
          <w:u w:val="single"/>
        </w:rPr>
      </w:pPr>
    </w:p>
    <w:p w14:paraId="75B5CF0D" w14:textId="77777777" w:rsidR="000C079D" w:rsidRDefault="000C079D" w:rsidP="00C80F57">
      <w:pPr>
        <w:spacing w:after="0" w:line="240" w:lineRule="auto"/>
        <w:ind w:left="567"/>
        <w:jc w:val="center"/>
        <w:rPr>
          <w:rFonts w:ascii="Arial" w:hAnsi="Arial" w:cs="Arial"/>
          <w:b/>
          <w:bCs/>
          <w:u w:val="single"/>
        </w:rPr>
      </w:pPr>
    </w:p>
    <w:p w14:paraId="5AD51AAF" w14:textId="77777777" w:rsidR="000C079D" w:rsidRDefault="000C079D" w:rsidP="00C80F57">
      <w:pPr>
        <w:spacing w:after="0" w:line="240" w:lineRule="auto"/>
        <w:ind w:left="567"/>
        <w:jc w:val="center"/>
        <w:rPr>
          <w:rFonts w:ascii="Arial" w:hAnsi="Arial" w:cs="Arial"/>
          <w:b/>
          <w:bCs/>
          <w:u w:val="single"/>
        </w:rPr>
      </w:pPr>
    </w:p>
    <w:p w14:paraId="3C6D9A3E" w14:textId="77777777" w:rsidR="000C079D" w:rsidRDefault="000C079D" w:rsidP="00C80F57">
      <w:pPr>
        <w:spacing w:after="0" w:line="240" w:lineRule="auto"/>
        <w:ind w:left="567"/>
        <w:jc w:val="center"/>
        <w:rPr>
          <w:rFonts w:ascii="Arial" w:hAnsi="Arial" w:cs="Arial"/>
          <w:b/>
          <w:bCs/>
          <w:u w:val="single"/>
        </w:rPr>
      </w:pPr>
    </w:p>
    <w:p w14:paraId="53C3213A" w14:textId="77777777" w:rsidR="000C079D" w:rsidRDefault="000C079D" w:rsidP="00C80F57">
      <w:pPr>
        <w:spacing w:after="0" w:line="240" w:lineRule="auto"/>
        <w:ind w:left="567"/>
        <w:jc w:val="center"/>
        <w:rPr>
          <w:rFonts w:ascii="Arial" w:hAnsi="Arial" w:cs="Arial"/>
          <w:b/>
          <w:bCs/>
          <w:u w:val="single"/>
        </w:rPr>
      </w:pPr>
    </w:p>
    <w:p w14:paraId="7FDE8CB4" w14:textId="77777777" w:rsidR="000C079D" w:rsidRDefault="000C079D" w:rsidP="00C80F57">
      <w:pPr>
        <w:spacing w:after="0" w:line="240" w:lineRule="auto"/>
        <w:ind w:left="567"/>
        <w:jc w:val="center"/>
        <w:rPr>
          <w:rFonts w:ascii="Arial" w:hAnsi="Arial" w:cs="Arial"/>
          <w:b/>
          <w:bCs/>
          <w:u w:val="single"/>
        </w:rPr>
      </w:pPr>
    </w:p>
    <w:p w14:paraId="17C8BF0B" w14:textId="77777777" w:rsidR="000C079D" w:rsidRDefault="000C079D" w:rsidP="00C80F57">
      <w:pPr>
        <w:spacing w:after="0" w:line="240" w:lineRule="auto"/>
        <w:ind w:left="567"/>
        <w:jc w:val="center"/>
        <w:rPr>
          <w:rFonts w:ascii="Arial" w:hAnsi="Arial" w:cs="Arial"/>
          <w:b/>
          <w:bCs/>
          <w:u w:val="single"/>
        </w:rPr>
      </w:pPr>
    </w:p>
    <w:p w14:paraId="0B55C0F9" w14:textId="77777777" w:rsidR="000C079D" w:rsidRDefault="000C079D" w:rsidP="00C80F57">
      <w:pPr>
        <w:spacing w:after="0" w:line="240" w:lineRule="auto"/>
        <w:ind w:left="567"/>
        <w:jc w:val="center"/>
        <w:rPr>
          <w:rFonts w:ascii="Arial" w:hAnsi="Arial" w:cs="Arial"/>
          <w:b/>
          <w:bCs/>
          <w:u w:val="single"/>
        </w:rPr>
      </w:pPr>
    </w:p>
    <w:p w14:paraId="73D8B7DE" w14:textId="77777777" w:rsidR="000C079D" w:rsidRDefault="000C079D" w:rsidP="00C80F57">
      <w:pPr>
        <w:spacing w:after="0" w:line="240" w:lineRule="auto"/>
        <w:ind w:left="567"/>
        <w:jc w:val="center"/>
        <w:rPr>
          <w:rFonts w:ascii="Arial" w:hAnsi="Arial" w:cs="Arial"/>
          <w:b/>
          <w:bCs/>
          <w:u w:val="single"/>
        </w:rPr>
      </w:pPr>
    </w:p>
    <w:p w14:paraId="5C12AE51" w14:textId="77777777" w:rsidR="000C079D" w:rsidRDefault="000C079D" w:rsidP="00C80F57">
      <w:pPr>
        <w:spacing w:after="0" w:line="240" w:lineRule="auto"/>
        <w:ind w:left="567"/>
        <w:jc w:val="center"/>
        <w:rPr>
          <w:rFonts w:ascii="Arial" w:hAnsi="Arial" w:cs="Arial"/>
          <w:b/>
          <w:bCs/>
          <w:u w:val="single"/>
        </w:rPr>
      </w:pPr>
    </w:p>
    <w:p w14:paraId="53B63E34" w14:textId="77777777" w:rsidR="000C079D" w:rsidRDefault="000C079D" w:rsidP="00C80F57">
      <w:pPr>
        <w:spacing w:after="0" w:line="240" w:lineRule="auto"/>
        <w:ind w:left="567"/>
        <w:jc w:val="center"/>
        <w:rPr>
          <w:rFonts w:ascii="Arial" w:hAnsi="Arial" w:cs="Arial"/>
          <w:b/>
          <w:bCs/>
          <w:u w:val="single"/>
        </w:rPr>
      </w:pPr>
    </w:p>
    <w:p w14:paraId="117D367F" w14:textId="77777777" w:rsidR="000C079D" w:rsidRDefault="000C079D" w:rsidP="00C80F57">
      <w:pPr>
        <w:spacing w:after="0" w:line="240" w:lineRule="auto"/>
        <w:ind w:left="567"/>
        <w:jc w:val="center"/>
        <w:rPr>
          <w:rFonts w:ascii="Arial" w:hAnsi="Arial" w:cs="Arial"/>
          <w:b/>
          <w:bCs/>
          <w:u w:val="single"/>
        </w:rPr>
      </w:pPr>
    </w:p>
    <w:p w14:paraId="0BA0654E" w14:textId="77777777" w:rsidR="000C079D" w:rsidRDefault="000C079D" w:rsidP="00C80F57">
      <w:pPr>
        <w:spacing w:after="0" w:line="240" w:lineRule="auto"/>
        <w:ind w:left="567"/>
        <w:jc w:val="center"/>
        <w:rPr>
          <w:rFonts w:ascii="Arial" w:hAnsi="Arial" w:cs="Arial"/>
          <w:b/>
          <w:bCs/>
          <w:u w:val="single"/>
        </w:rPr>
      </w:pPr>
    </w:p>
    <w:p w14:paraId="235B1989" w14:textId="77777777" w:rsidR="000C079D" w:rsidRDefault="000C079D" w:rsidP="00C80F57">
      <w:pPr>
        <w:spacing w:after="0" w:line="240" w:lineRule="auto"/>
        <w:ind w:left="567"/>
        <w:jc w:val="center"/>
        <w:rPr>
          <w:rFonts w:ascii="Arial" w:hAnsi="Arial" w:cs="Arial"/>
          <w:b/>
          <w:bCs/>
          <w:u w:val="single"/>
        </w:rPr>
      </w:pPr>
    </w:p>
    <w:p w14:paraId="78EF5915" w14:textId="77777777" w:rsidR="000C079D" w:rsidRDefault="000C079D" w:rsidP="00C80F57">
      <w:pPr>
        <w:spacing w:after="0" w:line="240" w:lineRule="auto"/>
        <w:ind w:left="567"/>
        <w:jc w:val="center"/>
        <w:rPr>
          <w:rFonts w:ascii="Arial" w:hAnsi="Arial" w:cs="Arial"/>
          <w:b/>
          <w:bCs/>
          <w:u w:val="single"/>
        </w:rPr>
      </w:pPr>
    </w:p>
    <w:p w14:paraId="1139834D" w14:textId="77777777" w:rsidR="000C079D" w:rsidRPr="002B4798" w:rsidRDefault="000C079D" w:rsidP="00C80F57">
      <w:pPr>
        <w:spacing w:after="0" w:line="240" w:lineRule="auto"/>
        <w:ind w:left="567"/>
        <w:jc w:val="center"/>
        <w:rPr>
          <w:rFonts w:ascii="Arial" w:hAnsi="Arial" w:cs="Arial"/>
          <w:b/>
          <w:bCs/>
          <w:u w:val="single"/>
        </w:rPr>
      </w:pPr>
    </w:p>
    <w:p w14:paraId="666EE06F" w14:textId="77777777" w:rsidR="00FA4495" w:rsidRPr="002B4798" w:rsidRDefault="00FA4495" w:rsidP="00C80F57">
      <w:pPr>
        <w:spacing w:after="0" w:line="240" w:lineRule="auto"/>
        <w:ind w:left="567"/>
        <w:jc w:val="center"/>
        <w:rPr>
          <w:rFonts w:ascii="Arial" w:hAnsi="Arial" w:cs="Arial"/>
          <w:b/>
          <w:bCs/>
          <w:u w:val="single"/>
        </w:rPr>
      </w:pPr>
    </w:p>
    <w:p w14:paraId="46A4FCC2" w14:textId="77777777" w:rsidR="00983279" w:rsidRPr="002B4798" w:rsidRDefault="00983279" w:rsidP="00C80F57">
      <w:pPr>
        <w:spacing w:after="0" w:line="240" w:lineRule="auto"/>
        <w:ind w:left="567"/>
        <w:jc w:val="both"/>
        <w:rPr>
          <w:rFonts w:ascii="Arial" w:hAnsi="Arial" w:cs="Arial"/>
        </w:rPr>
      </w:pPr>
    </w:p>
    <w:p w14:paraId="428170AC" w14:textId="77777777" w:rsidR="00983279" w:rsidRPr="002B4798" w:rsidRDefault="00983279" w:rsidP="00C80F57">
      <w:pPr>
        <w:spacing w:after="0" w:line="240" w:lineRule="auto"/>
        <w:ind w:left="567"/>
        <w:jc w:val="both"/>
        <w:rPr>
          <w:rFonts w:ascii="Arial" w:hAnsi="Arial" w:cs="Arial"/>
        </w:rPr>
      </w:pPr>
    </w:p>
    <w:p w14:paraId="0C31ABE8" w14:textId="77777777" w:rsidR="00F8203A" w:rsidRDefault="00F8203A" w:rsidP="000C079D">
      <w:pPr>
        <w:spacing w:after="120" w:line="480" w:lineRule="auto"/>
        <w:jc w:val="center"/>
        <w:rPr>
          <w:rFonts w:ascii="Arial" w:eastAsia="MS Mincho" w:hAnsi="Arial" w:cs="Arial"/>
          <w:b/>
          <w:bCs/>
          <w:sz w:val="24"/>
          <w:szCs w:val="24"/>
          <w:lang w:eastAsia="pt-BR"/>
        </w:rPr>
      </w:pPr>
    </w:p>
    <w:p w14:paraId="107B4B2C" w14:textId="77777777" w:rsidR="004A4937" w:rsidRDefault="000C079D" w:rsidP="004A4937">
      <w:pPr>
        <w:spacing w:after="120" w:line="480" w:lineRule="auto"/>
        <w:jc w:val="center"/>
        <w:rPr>
          <w:rFonts w:ascii="Arial" w:eastAsia="MS Mincho" w:hAnsi="Arial" w:cs="Arial"/>
          <w:b/>
          <w:bCs/>
          <w:sz w:val="24"/>
          <w:szCs w:val="24"/>
          <w:lang w:eastAsia="pt-BR"/>
        </w:rPr>
      </w:pPr>
      <w:r w:rsidRPr="000C079D">
        <w:rPr>
          <w:rFonts w:ascii="Arial" w:eastAsia="MS Mincho" w:hAnsi="Arial" w:cs="Arial"/>
          <w:b/>
          <w:bCs/>
          <w:sz w:val="24"/>
          <w:szCs w:val="24"/>
          <w:lang w:eastAsia="pt-BR"/>
        </w:rPr>
        <w:lastRenderedPageBreak/>
        <w:t xml:space="preserve">ANEXO </w:t>
      </w:r>
      <w:r w:rsidR="00F8203A">
        <w:rPr>
          <w:rFonts w:ascii="Arial" w:eastAsia="MS Mincho" w:hAnsi="Arial" w:cs="Arial"/>
          <w:b/>
          <w:bCs/>
          <w:sz w:val="24"/>
          <w:szCs w:val="24"/>
          <w:lang w:eastAsia="pt-BR"/>
        </w:rPr>
        <w:t>IV</w:t>
      </w:r>
    </w:p>
    <w:p w14:paraId="6F0EE893" w14:textId="3F5DE732" w:rsidR="000C079D" w:rsidRPr="000C079D" w:rsidRDefault="000C079D" w:rsidP="004A4937">
      <w:pPr>
        <w:spacing w:after="120" w:line="480" w:lineRule="auto"/>
        <w:jc w:val="center"/>
        <w:rPr>
          <w:rFonts w:ascii="Arial" w:eastAsia="MS Mincho" w:hAnsi="Arial" w:cs="Arial"/>
          <w:sz w:val="24"/>
          <w:szCs w:val="24"/>
          <w:lang w:eastAsia="pt-BR"/>
        </w:rPr>
      </w:pPr>
      <w:r w:rsidRPr="000C079D">
        <w:rPr>
          <w:rFonts w:ascii="Arial" w:eastAsia="MS Mincho" w:hAnsi="Arial" w:cs="Arial"/>
          <w:b/>
          <w:bCs/>
          <w:sz w:val="24"/>
          <w:szCs w:val="24"/>
          <w:lang w:eastAsia="pt-BR"/>
        </w:rPr>
        <w:t>TERMO DE ADESÃO AO SISTEMA DE PREGÃO ELETRÔNICO DA</w:t>
      </w:r>
      <w:r w:rsidRPr="000C079D">
        <w:rPr>
          <w:rFonts w:ascii="Arial" w:eastAsia="MS Mincho" w:hAnsi="Arial" w:cs="Arial"/>
          <w:b/>
          <w:bCs/>
          <w:sz w:val="24"/>
          <w:szCs w:val="24"/>
          <w:lang w:eastAsia="pt-BR"/>
        </w:rPr>
        <w:br/>
        <w:t xml:space="preserve"> BNC -  BOLSA NACIONAL DE COMPRAS</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0C079D" w:rsidRPr="000C079D" w14:paraId="71299593" w14:textId="77777777" w:rsidTr="006E7335">
        <w:trPr>
          <w:trHeight w:val="345"/>
          <w:jc w:val="center"/>
        </w:trPr>
        <w:tc>
          <w:tcPr>
            <w:tcW w:w="10073" w:type="dxa"/>
            <w:gridSpan w:val="14"/>
            <w:vAlign w:val="center"/>
          </w:tcPr>
          <w:p w14:paraId="29FD3010" w14:textId="77777777" w:rsidR="000C079D" w:rsidRPr="000C079D" w:rsidRDefault="000C079D" w:rsidP="000C079D">
            <w:pPr>
              <w:spacing w:after="0" w:line="240" w:lineRule="auto"/>
              <w:rPr>
                <w:rFonts w:ascii="Arial" w:eastAsia="MS Mincho" w:hAnsi="Arial" w:cs="Arial"/>
                <w:b/>
                <w:sz w:val="24"/>
                <w:szCs w:val="24"/>
                <w:highlight w:val="yellow"/>
                <w:lang w:eastAsia="pt-BR"/>
              </w:rPr>
            </w:pPr>
            <w:r w:rsidRPr="000C079D">
              <w:rPr>
                <w:rFonts w:ascii="Arial" w:eastAsia="MS Mincho" w:hAnsi="Arial" w:cs="Arial"/>
                <w:b/>
                <w:sz w:val="24"/>
                <w:szCs w:val="24"/>
                <w:lang w:eastAsia="pt-BR"/>
              </w:rPr>
              <w:t>Natureza do Licitante (Pessoa Física ou Jurídica)</w:t>
            </w:r>
          </w:p>
        </w:tc>
      </w:tr>
      <w:tr w:rsidR="000C079D" w:rsidRPr="000C079D" w14:paraId="3C25DB0B" w14:textId="77777777" w:rsidTr="006E7335">
        <w:trPr>
          <w:trHeight w:val="345"/>
          <w:jc w:val="center"/>
        </w:trPr>
        <w:tc>
          <w:tcPr>
            <w:tcW w:w="1709" w:type="dxa"/>
            <w:gridSpan w:val="5"/>
            <w:tcBorders>
              <w:right w:val="nil"/>
            </w:tcBorders>
            <w:vAlign w:val="center"/>
          </w:tcPr>
          <w:p w14:paraId="635C1858"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Razão Social:</w:t>
            </w:r>
          </w:p>
        </w:tc>
        <w:tc>
          <w:tcPr>
            <w:tcW w:w="8364" w:type="dxa"/>
            <w:gridSpan w:val="9"/>
            <w:tcBorders>
              <w:left w:val="nil"/>
            </w:tcBorders>
            <w:vAlign w:val="center"/>
          </w:tcPr>
          <w:p w14:paraId="5F1ED031"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2A6C588B" w14:textId="77777777" w:rsidTr="006E7335">
        <w:trPr>
          <w:trHeight w:val="345"/>
          <w:jc w:val="center"/>
        </w:trPr>
        <w:tc>
          <w:tcPr>
            <w:tcW w:w="2246" w:type="dxa"/>
            <w:gridSpan w:val="8"/>
            <w:tcBorders>
              <w:right w:val="nil"/>
            </w:tcBorders>
            <w:vAlign w:val="center"/>
          </w:tcPr>
          <w:p w14:paraId="1350F669"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Ramo de Atividade:</w:t>
            </w:r>
          </w:p>
        </w:tc>
        <w:tc>
          <w:tcPr>
            <w:tcW w:w="7827" w:type="dxa"/>
            <w:gridSpan w:val="6"/>
            <w:tcBorders>
              <w:left w:val="nil"/>
            </w:tcBorders>
            <w:vAlign w:val="center"/>
          </w:tcPr>
          <w:p w14:paraId="2409E394"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7F86A59E" w14:textId="77777777" w:rsidTr="006E7335">
        <w:trPr>
          <w:trHeight w:val="345"/>
          <w:jc w:val="center"/>
        </w:trPr>
        <w:tc>
          <w:tcPr>
            <w:tcW w:w="1358" w:type="dxa"/>
            <w:gridSpan w:val="3"/>
            <w:tcBorders>
              <w:right w:val="nil"/>
            </w:tcBorders>
            <w:vAlign w:val="center"/>
          </w:tcPr>
          <w:p w14:paraId="198D93AE"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Endereço:</w:t>
            </w:r>
          </w:p>
        </w:tc>
        <w:tc>
          <w:tcPr>
            <w:tcW w:w="8715" w:type="dxa"/>
            <w:gridSpan w:val="11"/>
            <w:tcBorders>
              <w:left w:val="nil"/>
            </w:tcBorders>
            <w:vAlign w:val="center"/>
          </w:tcPr>
          <w:p w14:paraId="6767431D"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0936E4B4" w14:textId="77777777" w:rsidTr="006E7335">
        <w:trPr>
          <w:trHeight w:val="345"/>
          <w:jc w:val="center"/>
        </w:trPr>
        <w:tc>
          <w:tcPr>
            <w:tcW w:w="1659" w:type="dxa"/>
            <w:gridSpan w:val="4"/>
            <w:tcBorders>
              <w:right w:val="nil"/>
            </w:tcBorders>
            <w:vAlign w:val="center"/>
          </w:tcPr>
          <w:p w14:paraId="6B8CA8CA"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Complemento: </w:t>
            </w:r>
          </w:p>
        </w:tc>
        <w:tc>
          <w:tcPr>
            <w:tcW w:w="3922" w:type="dxa"/>
            <w:gridSpan w:val="5"/>
            <w:tcBorders>
              <w:left w:val="nil"/>
            </w:tcBorders>
            <w:vAlign w:val="center"/>
          </w:tcPr>
          <w:p w14:paraId="0E343A1B" w14:textId="77777777" w:rsidR="000C079D" w:rsidRPr="000C079D" w:rsidRDefault="000C079D" w:rsidP="000C079D">
            <w:pPr>
              <w:spacing w:after="0" w:line="240" w:lineRule="auto"/>
              <w:jc w:val="both"/>
              <w:rPr>
                <w:rFonts w:ascii="Arial" w:eastAsia="MS Mincho" w:hAnsi="Arial" w:cs="Arial"/>
                <w:sz w:val="24"/>
                <w:szCs w:val="24"/>
                <w:lang w:eastAsia="pt-BR"/>
              </w:rPr>
            </w:pPr>
          </w:p>
        </w:tc>
        <w:tc>
          <w:tcPr>
            <w:tcW w:w="783" w:type="dxa"/>
            <w:gridSpan w:val="2"/>
            <w:tcBorders>
              <w:right w:val="nil"/>
            </w:tcBorders>
            <w:vAlign w:val="center"/>
          </w:tcPr>
          <w:p w14:paraId="04A5E6DE"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Bairro:</w:t>
            </w:r>
            <w:r w:rsidRPr="000C079D">
              <w:rPr>
                <w:rFonts w:ascii="Arial" w:eastAsia="MS Mincho" w:hAnsi="Arial" w:cs="Arial"/>
                <w:b/>
                <w:bCs/>
                <w:color w:val="000000"/>
                <w:sz w:val="24"/>
                <w:szCs w:val="24"/>
                <w:lang w:eastAsia="pt-BR"/>
              </w:rPr>
              <w:t xml:space="preserve"> </w:t>
            </w:r>
          </w:p>
        </w:tc>
        <w:tc>
          <w:tcPr>
            <w:tcW w:w="3709" w:type="dxa"/>
            <w:gridSpan w:val="3"/>
            <w:tcBorders>
              <w:left w:val="nil"/>
            </w:tcBorders>
            <w:vAlign w:val="center"/>
          </w:tcPr>
          <w:p w14:paraId="6B9689F1"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34E3409E" w14:textId="77777777" w:rsidTr="006E7335">
        <w:trPr>
          <w:trHeight w:val="345"/>
          <w:jc w:val="center"/>
        </w:trPr>
        <w:tc>
          <w:tcPr>
            <w:tcW w:w="831" w:type="dxa"/>
            <w:tcBorders>
              <w:right w:val="nil"/>
            </w:tcBorders>
            <w:vAlign w:val="center"/>
          </w:tcPr>
          <w:p w14:paraId="19F09480"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Cidade: </w:t>
            </w:r>
          </w:p>
        </w:tc>
        <w:tc>
          <w:tcPr>
            <w:tcW w:w="4750" w:type="dxa"/>
            <w:gridSpan w:val="8"/>
            <w:tcBorders>
              <w:left w:val="nil"/>
              <w:bottom w:val="single" w:sz="4" w:space="0" w:color="auto"/>
            </w:tcBorders>
            <w:vAlign w:val="center"/>
          </w:tcPr>
          <w:p w14:paraId="3D7DB470" w14:textId="77777777" w:rsidR="000C079D" w:rsidRPr="000C079D" w:rsidRDefault="000C079D" w:rsidP="000C079D">
            <w:pPr>
              <w:spacing w:after="0" w:line="240" w:lineRule="auto"/>
              <w:jc w:val="both"/>
              <w:rPr>
                <w:rFonts w:ascii="Arial" w:eastAsia="MS Mincho" w:hAnsi="Arial" w:cs="Arial"/>
                <w:sz w:val="24"/>
                <w:szCs w:val="24"/>
                <w:lang w:eastAsia="pt-BR"/>
              </w:rPr>
            </w:pPr>
          </w:p>
        </w:tc>
        <w:tc>
          <w:tcPr>
            <w:tcW w:w="783" w:type="dxa"/>
            <w:gridSpan w:val="2"/>
            <w:tcBorders>
              <w:right w:val="nil"/>
            </w:tcBorders>
            <w:vAlign w:val="center"/>
          </w:tcPr>
          <w:p w14:paraId="1A800089"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UF: </w:t>
            </w:r>
          </w:p>
        </w:tc>
        <w:tc>
          <w:tcPr>
            <w:tcW w:w="3709" w:type="dxa"/>
            <w:gridSpan w:val="3"/>
            <w:tcBorders>
              <w:left w:val="nil"/>
            </w:tcBorders>
            <w:vAlign w:val="center"/>
          </w:tcPr>
          <w:p w14:paraId="3BA14510"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7614155F" w14:textId="77777777" w:rsidTr="006E7335">
        <w:trPr>
          <w:trHeight w:val="345"/>
          <w:jc w:val="center"/>
        </w:trPr>
        <w:tc>
          <w:tcPr>
            <w:tcW w:w="831" w:type="dxa"/>
            <w:tcBorders>
              <w:right w:val="nil"/>
            </w:tcBorders>
            <w:vAlign w:val="center"/>
          </w:tcPr>
          <w:p w14:paraId="0D32C405"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CEP: </w:t>
            </w:r>
          </w:p>
        </w:tc>
        <w:tc>
          <w:tcPr>
            <w:tcW w:w="4750" w:type="dxa"/>
            <w:gridSpan w:val="8"/>
            <w:tcBorders>
              <w:left w:val="nil"/>
            </w:tcBorders>
            <w:vAlign w:val="center"/>
          </w:tcPr>
          <w:p w14:paraId="6F96A664" w14:textId="77777777" w:rsidR="000C079D" w:rsidRPr="000C079D" w:rsidRDefault="000C079D" w:rsidP="000C079D">
            <w:pPr>
              <w:spacing w:after="0" w:line="240" w:lineRule="auto"/>
              <w:jc w:val="both"/>
              <w:rPr>
                <w:rFonts w:ascii="Arial" w:eastAsia="MS Mincho" w:hAnsi="Arial" w:cs="Arial"/>
                <w:sz w:val="24"/>
                <w:szCs w:val="24"/>
                <w:lang w:eastAsia="pt-BR"/>
              </w:rPr>
            </w:pPr>
          </w:p>
        </w:tc>
        <w:tc>
          <w:tcPr>
            <w:tcW w:w="783" w:type="dxa"/>
            <w:gridSpan w:val="2"/>
            <w:tcBorders>
              <w:right w:val="nil"/>
            </w:tcBorders>
            <w:vAlign w:val="center"/>
          </w:tcPr>
          <w:p w14:paraId="017A3B79"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CNPJ:</w:t>
            </w:r>
          </w:p>
        </w:tc>
        <w:tc>
          <w:tcPr>
            <w:tcW w:w="3709" w:type="dxa"/>
            <w:gridSpan w:val="3"/>
            <w:tcBorders>
              <w:left w:val="nil"/>
            </w:tcBorders>
            <w:vAlign w:val="center"/>
          </w:tcPr>
          <w:p w14:paraId="49484F39"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33D2BF15" w14:textId="77777777" w:rsidTr="006E7335">
        <w:trPr>
          <w:trHeight w:val="345"/>
          <w:jc w:val="center"/>
        </w:trPr>
        <w:tc>
          <w:tcPr>
            <w:tcW w:w="2143" w:type="dxa"/>
            <w:gridSpan w:val="7"/>
            <w:tcBorders>
              <w:right w:val="nil"/>
            </w:tcBorders>
            <w:vAlign w:val="center"/>
          </w:tcPr>
          <w:p w14:paraId="7B84D6BE"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Telefone Comercial:</w:t>
            </w:r>
          </w:p>
        </w:tc>
        <w:tc>
          <w:tcPr>
            <w:tcW w:w="3438" w:type="dxa"/>
            <w:gridSpan w:val="2"/>
            <w:tcBorders>
              <w:left w:val="nil"/>
            </w:tcBorders>
            <w:vAlign w:val="center"/>
          </w:tcPr>
          <w:p w14:paraId="322F3355" w14:textId="77777777" w:rsidR="000C079D" w:rsidRPr="000C079D" w:rsidRDefault="000C079D" w:rsidP="000C079D">
            <w:pPr>
              <w:spacing w:after="0" w:line="240" w:lineRule="auto"/>
              <w:jc w:val="both"/>
              <w:rPr>
                <w:rFonts w:ascii="Arial" w:eastAsia="MS Mincho" w:hAnsi="Arial" w:cs="Arial"/>
                <w:sz w:val="24"/>
                <w:szCs w:val="24"/>
                <w:lang w:eastAsia="pt-BR"/>
              </w:rPr>
            </w:pPr>
          </w:p>
        </w:tc>
        <w:tc>
          <w:tcPr>
            <w:tcW w:w="1995" w:type="dxa"/>
            <w:gridSpan w:val="4"/>
            <w:tcBorders>
              <w:right w:val="nil"/>
            </w:tcBorders>
            <w:vAlign w:val="center"/>
          </w:tcPr>
          <w:p w14:paraId="57D1048A"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Inscrição Estadual:</w:t>
            </w:r>
          </w:p>
        </w:tc>
        <w:tc>
          <w:tcPr>
            <w:tcW w:w="2497" w:type="dxa"/>
            <w:tcBorders>
              <w:left w:val="nil"/>
            </w:tcBorders>
            <w:vAlign w:val="center"/>
          </w:tcPr>
          <w:p w14:paraId="08A818F9"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65B06F56" w14:textId="77777777" w:rsidTr="006E7335">
        <w:trPr>
          <w:trHeight w:val="345"/>
          <w:jc w:val="center"/>
        </w:trPr>
        <w:tc>
          <w:tcPr>
            <w:tcW w:w="2143" w:type="dxa"/>
            <w:gridSpan w:val="7"/>
            <w:tcBorders>
              <w:right w:val="nil"/>
            </w:tcBorders>
            <w:vAlign w:val="center"/>
          </w:tcPr>
          <w:p w14:paraId="36F94C11"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Representante Legal:</w:t>
            </w:r>
          </w:p>
        </w:tc>
        <w:tc>
          <w:tcPr>
            <w:tcW w:w="3438" w:type="dxa"/>
            <w:gridSpan w:val="2"/>
            <w:tcBorders>
              <w:left w:val="nil"/>
            </w:tcBorders>
            <w:vAlign w:val="center"/>
          </w:tcPr>
          <w:p w14:paraId="14E7EDF0" w14:textId="77777777" w:rsidR="000C079D" w:rsidRPr="000C079D" w:rsidRDefault="000C079D" w:rsidP="000C079D">
            <w:pPr>
              <w:spacing w:after="0" w:line="240" w:lineRule="auto"/>
              <w:jc w:val="both"/>
              <w:rPr>
                <w:rFonts w:ascii="Arial" w:eastAsia="MS Mincho" w:hAnsi="Arial" w:cs="Arial"/>
                <w:sz w:val="24"/>
                <w:szCs w:val="24"/>
                <w:lang w:eastAsia="pt-BR"/>
              </w:rPr>
            </w:pPr>
          </w:p>
        </w:tc>
        <w:tc>
          <w:tcPr>
            <w:tcW w:w="699" w:type="dxa"/>
            <w:tcBorders>
              <w:right w:val="nil"/>
            </w:tcBorders>
            <w:vAlign w:val="center"/>
          </w:tcPr>
          <w:p w14:paraId="209FC7C9"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RG: </w:t>
            </w:r>
          </w:p>
        </w:tc>
        <w:tc>
          <w:tcPr>
            <w:tcW w:w="3793" w:type="dxa"/>
            <w:gridSpan w:val="4"/>
            <w:tcBorders>
              <w:left w:val="nil"/>
            </w:tcBorders>
            <w:vAlign w:val="center"/>
          </w:tcPr>
          <w:p w14:paraId="2CC03B51"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03CAD720" w14:textId="77777777" w:rsidTr="006E7335">
        <w:trPr>
          <w:trHeight w:val="345"/>
          <w:jc w:val="center"/>
        </w:trPr>
        <w:tc>
          <w:tcPr>
            <w:tcW w:w="881" w:type="dxa"/>
            <w:gridSpan w:val="2"/>
            <w:tcBorders>
              <w:right w:val="nil"/>
            </w:tcBorders>
            <w:vAlign w:val="center"/>
          </w:tcPr>
          <w:p w14:paraId="3CAC1913"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 xml:space="preserve">E-mail: </w:t>
            </w:r>
          </w:p>
        </w:tc>
        <w:tc>
          <w:tcPr>
            <w:tcW w:w="4700" w:type="dxa"/>
            <w:gridSpan w:val="7"/>
            <w:tcBorders>
              <w:left w:val="nil"/>
            </w:tcBorders>
            <w:vAlign w:val="center"/>
          </w:tcPr>
          <w:p w14:paraId="314AB7C8" w14:textId="77777777" w:rsidR="000C079D" w:rsidRPr="000C079D" w:rsidRDefault="000C079D" w:rsidP="000C079D">
            <w:pPr>
              <w:spacing w:after="0" w:line="240" w:lineRule="auto"/>
              <w:jc w:val="both"/>
              <w:rPr>
                <w:rFonts w:ascii="Arial" w:eastAsia="MS Mincho" w:hAnsi="Arial" w:cs="Arial"/>
                <w:sz w:val="24"/>
                <w:szCs w:val="24"/>
                <w:lang w:eastAsia="pt-BR"/>
              </w:rPr>
            </w:pPr>
          </w:p>
        </w:tc>
        <w:tc>
          <w:tcPr>
            <w:tcW w:w="699" w:type="dxa"/>
            <w:tcBorders>
              <w:right w:val="nil"/>
            </w:tcBorders>
            <w:vAlign w:val="center"/>
          </w:tcPr>
          <w:p w14:paraId="1A79513F"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CPF:</w:t>
            </w:r>
          </w:p>
        </w:tc>
        <w:tc>
          <w:tcPr>
            <w:tcW w:w="3793" w:type="dxa"/>
            <w:gridSpan w:val="4"/>
            <w:tcBorders>
              <w:left w:val="nil"/>
            </w:tcBorders>
            <w:vAlign w:val="center"/>
          </w:tcPr>
          <w:p w14:paraId="3B2E8C58"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03DD08E8" w14:textId="77777777" w:rsidTr="006E7335">
        <w:trPr>
          <w:trHeight w:val="345"/>
          <w:jc w:val="center"/>
        </w:trPr>
        <w:tc>
          <w:tcPr>
            <w:tcW w:w="1768" w:type="dxa"/>
            <w:gridSpan w:val="6"/>
            <w:tcBorders>
              <w:right w:val="nil"/>
            </w:tcBorders>
            <w:vAlign w:val="center"/>
          </w:tcPr>
          <w:p w14:paraId="17ABA139"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Telefone Celular:</w:t>
            </w:r>
          </w:p>
        </w:tc>
        <w:tc>
          <w:tcPr>
            <w:tcW w:w="8305" w:type="dxa"/>
            <w:gridSpan w:val="8"/>
            <w:tcBorders>
              <w:left w:val="nil"/>
            </w:tcBorders>
            <w:vAlign w:val="center"/>
          </w:tcPr>
          <w:p w14:paraId="2E54BCD5"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02038B31" w14:textId="77777777" w:rsidTr="006E7335">
        <w:trPr>
          <w:trHeight w:val="345"/>
          <w:jc w:val="center"/>
        </w:trPr>
        <w:tc>
          <w:tcPr>
            <w:tcW w:w="1768" w:type="dxa"/>
            <w:gridSpan w:val="6"/>
            <w:tcBorders>
              <w:right w:val="nil"/>
            </w:tcBorders>
            <w:vAlign w:val="center"/>
          </w:tcPr>
          <w:p w14:paraId="51AB515F" w14:textId="77777777" w:rsidR="000C079D" w:rsidRPr="000C079D" w:rsidRDefault="000C079D" w:rsidP="000C079D">
            <w:pPr>
              <w:spacing w:after="0" w:line="240" w:lineRule="auto"/>
              <w:jc w:val="both"/>
              <w:rPr>
                <w:rFonts w:ascii="Arial" w:eastAsia="MS Mincho" w:hAnsi="Arial" w:cs="Arial"/>
                <w:sz w:val="24"/>
                <w:szCs w:val="24"/>
                <w:lang w:eastAsia="pt-BR"/>
              </w:rPr>
            </w:pPr>
            <w:proofErr w:type="spellStart"/>
            <w:r w:rsidRPr="000C079D">
              <w:rPr>
                <w:rFonts w:ascii="Arial" w:eastAsia="MS Mincho" w:hAnsi="Arial" w:cs="Arial"/>
                <w:sz w:val="24"/>
                <w:szCs w:val="24"/>
                <w:lang w:eastAsia="pt-BR"/>
              </w:rPr>
              <w:t>Whatsapp</w:t>
            </w:r>
            <w:proofErr w:type="spellEnd"/>
            <w:r w:rsidRPr="000C079D">
              <w:rPr>
                <w:rFonts w:ascii="Arial" w:eastAsia="MS Mincho" w:hAnsi="Arial" w:cs="Arial"/>
                <w:sz w:val="24"/>
                <w:szCs w:val="24"/>
                <w:lang w:eastAsia="pt-BR"/>
              </w:rPr>
              <w:t>:</w:t>
            </w:r>
          </w:p>
        </w:tc>
        <w:tc>
          <w:tcPr>
            <w:tcW w:w="8305" w:type="dxa"/>
            <w:gridSpan w:val="8"/>
            <w:tcBorders>
              <w:left w:val="nil"/>
            </w:tcBorders>
            <w:vAlign w:val="center"/>
          </w:tcPr>
          <w:p w14:paraId="345D7FFB" w14:textId="77777777" w:rsidR="000C079D" w:rsidRPr="000C079D" w:rsidRDefault="000C079D" w:rsidP="000C079D">
            <w:pPr>
              <w:spacing w:after="0" w:line="240" w:lineRule="auto"/>
              <w:rPr>
                <w:rFonts w:ascii="Arial" w:eastAsia="MS Mincho" w:hAnsi="Arial" w:cs="Arial"/>
                <w:sz w:val="24"/>
                <w:szCs w:val="24"/>
                <w:lang w:eastAsia="pt-BR"/>
              </w:rPr>
            </w:pPr>
          </w:p>
        </w:tc>
      </w:tr>
      <w:tr w:rsidR="000C079D" w:rsidRPr="000C079D" w14:paraId="5E7FFC92" w14:textId="77777777" w:rsidTr="006E7335">
        <w:trPr>
          <w:trHeight w:val="345"/>
          <w:jc w:val="center"/>
        </w:trPr>
        <w:tc>
          <w:tcPr>
            <w:tcW w:w="1768" w:type="dxa"/>
            <w:gridSpan w:val="6"/>
            <w:tcBorders>
              <w:right w:val="nil"/>
            </w:tcBorders>
            <w:vAlign w:val="center"/>
          </w:tcPr>
          <w:p w14:paraId="5CFF8375"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Resp. Financeiro:</w:t>
            </w:r>
          </w:p>
        </w:tc>
        <w:tc>
          <w:tcPr>
            <w:tcW w:w="8305" w:type="dxa"/>
            <w:gridSpan w:val="8"/>
            <w:tcBorders>
              <w:left w:val="nil"/>
            </w:tcBorders>
            <w:vAlign w:val="center"/>
          </w:tcPr>
          <w:p w14:paraId="5163033C"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6B689C65" w14:textId="77777777" w:rsidTr="006E7335">
        <w:trPr>
          <w:trHeight w:val="345"/>
          <w:jc w:val="center"/>
        </w:trPr>
        <w:tc>
          <w:tcPr>
            <w:tcW w:w="1768" w:type="dxa"/>
            <w:gridSpan w:val="6"/>
            <w:tcBorders>
              <w:right w:val="nil"/>
            </w:tcBorders>
            <w:vAlign w:val="center"/>
          </w:tcPr>
          <w:p w14:paraId="6F095CD4"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E-mail Financeiro:</w:t>
            </w:r>
          </w:p>
        </w:tc>
        <w:tc>
          <w:tcPr>
            <w:tcW w:w="3813" w:type="dxa"/>
            <w:gridSpan w:val="3"/>
            <w:tcBorders>
              <w:left w:val="nil"/>
            </w:tcBorders>
            <w:vAlign w:val="center"/>
          </w:tcPr>
          <w:p w14:paraId="553B3184" w14:textId="77777777" w:rsidR="000C079D" w:rsidRPr="000C079D" w:rsidRDefault="000C079D" w:rsidP="000C079D">
            <w:pPr>
              <w:spacing w:after="0" w:line="240" w:lineRule="auto"/>
              <w:jc w:val="both"/>
              <w:rPr>
                <w:rFonts w:ascii="Arial" w:eastAsia="MS Mincho" w:hAnsi="Arial" w:cs="Arial"/>
                <w:sz w:val="24"/>
                <w:szCs w:val="24"/>
                <w:lang w:eastAsia="pt-BR"/>
              </w:rPr>
            </w:pPr>
          </w:p>
        </w:tc>
        <w:tc>
          <w:tcPr>
            <w:tcW w:w="1135" w:type="dxa"/>
            <w:gridSpan w:val="3"/>
            <w:tcBorders>
              <w:right w:val="nil"/>
            </w:tcBorders>
            <w:vAlign w:val="center"/>
          </w:tcPr>
          <w:p w14:paraId="5AE78292"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Telefone:</w:t>
            </w:r>
          </w:p>
        </w:tc>
        <w:tc>
          <w:tcPr>
            <w:tcW w:w="3357" w:type="dxa"/>
            <w:gridSpan w:val="2"/>
            <w:tcBorders>
              <w:left w:val="nil"/>
            </w:tcBorders>
            <w:vAlign w:val="center"/>
          </w:tcPr>
          <w:p w14:paraId="7E891146" w14:textId="77777777" w:rsidR="000C079D" w:rsidRPr="000C079D" w:rsidRDefault="000C079D" w:rsidP="000C079D">
            <w:pPr>
              <w:spacing w:after="0" w:line="240" w:lineRule="auto"/>
              <w:jc w:val="both"/>
              <w:rPr>
                <w:rFonts w:ascii="Arial" w:eastAsia="MS Mincho" w:hAnsi="Arial" w:cs="Arial"/>
                <w:sz w:val="24"/>
                <w:szCs w:val="24"/>
                <w:lang w:eastAsia="pt-BR"/>
              </w:rPr>
            </w:pPr>
          </w:p>
        </w:tc>
      </w:tr>
      <w:tr w:rsidR="000C079D" w:rsidRPr="000C079D" w14:paraId="119A68CB" w14:textId="77777777" w:rsidTr="006E7335">
        <w:trPr>
          <w:trHeight w:val="345"/>
          <w:jc w:val="center"/>
        </w:trPr>
        <w:tc>
          <w:tcPr>
            <w:tcW w:w="10073" w:type="dxa"/>
            <w:gridSpan w:val="14"/>
            <w:vAlign w:val="center"/>
          </w:tcPr>
          <w:p w14:paraId="2744B32C"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E-mail para informativo de edital</w:t>
            </w:r>
          </w:p>
        </w:tc>
      </w:tr>
      <w:tr w:rsidR="000C079D" w:rsidRPr="000C079D" w14:paraId="48E1ACF1" w14:textId="77777777" w:rsidTr="006E7335">
        <w:trPr>
          <w:trHeight w:val="345"/>
          <w:jc w:val="center"/>
        </w:trPr>
        <w:tc>
          <w:tcPr>
            <w:tcW w:w="10073" w:type="dxa"/>
            <w:gridSpan w:val="14"/>
            <w:vAlign w:val="center"/>
          </w:tcPr>
          <w:p w14:paraId="6BB2E3FF"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ME/EPP:    (   )  SIM     (   ) Não</w:t>
            </w:r>
          </w:p>
        </w:tc>
      </w:tr>
    </w:tbl>
    <w:p w14:paraId="14B46468" w14:textId="77777777" w:rsidR="000C079D" w:rsidRPr="000C079D" w:rsidRDefault="000C079D" w:rsidP="000C079D">
      <w:pPr>
        <w:spacing w:after="0" w:line="240" w:lineRule="auto"/>
        <w:jc w:val="both"/>
        <w:rPr>
          <w:rFonts w:ascii="Arial" w:eastAsia="MS Mincho" w:hAnsi="Arial" w:cs="Arial"/>
          <w:sz w:val="24"/>
          <w:szCs w:val="24"/>
          <w:lang w:eastAsia="pt-BR"/>
        </w:rPr>
      </w:pPr>
    </w:p>
    <w:p w14:paraId="677CAEDD"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1. Por meio do presente Termo, o Licitante acima qualificado manifesta sua adesão ao Regulamento do Sistema de pregão Eletrônico da BNC - Bolsa Nacional de Compras do qual declara ter pleno conhecimento, em conformidade com as disposições que seguem.</w:t>
      </w:r>
    </w:p>
    <w:p w14:paraId="354D4042"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2. São responsabilidades do Licitante:</w:t>
      </w:r>
    </w:p>
    <w:p w14:paraId="6FA6F3FF" w14:textId="77777777" w:rsidR="000C079D" w:rsidRPr="000C079D" w:rsidRDefault="000C079D" w:rsidP="000C079D">
      <w:pPr>
        <w:tabs>
          <w:tab w:val="left" w:pos="-120"/>
          <w:tab w:val="left" w:pos="360"/>
        </w:tabs>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i.</w:t>
      </w:r>
      <w:r w:rsidRPr="000C079D">
        <w:rPr>
          <w:rFonts w:ascii="Arial" w:eastAsia="MS Mincho" w:hAnsi="Arial" w:cs="Arial"/>
          <w:sz w:val="24"/>
          <w:szCs w:val="24"/>
          <w:lang w:eastAsia="pt-BR"/>
        </w:rPr>
        <w:tab/>
        <w:t>Tomar conhecimento de, e cumprir todos os dispositivos constantes dos editais de negócios dos quais venha a participar;</w:t>
      </w:r>
    </w:p>
    <w:p w14:paraId="72EB7D89" w14:textId="77777777" w:rsidR="000C079D" w:rsidRPr="000C079D" w:rsidRDefault="000C079D" w:rsidP="000C079D">
      <w:pPr>
        <w:tabs>
          <w:tab w:val="left" w:pos="-120"/>
          <w:tab w:val="left" w:pos="360"/>
        </w:tabs>
        <w:spacing w:after="0" w:line="240" w:lineRule="auto"/>
        <w:jc w:val="both"/>
        <w:rPr>
          <w:rFonts w:ascii="Arial" w:eastAsia="MS Mincho" w:hAnsi="Arial" w:cs="Arial"/>
          <w:sz w:val="24"/>
          <w:szCs w:val="24"/>
          <w:lang w:eastAsia="pt-BR"/>
        </w:rPr>
      </w:pPr>
      <w:proofErr w:type="spellStart"/>
      <w:r w:rsidRPr="000C079D">
        <w:rPr>
          <w:rFonts w:ascii="Arial" w:eastAsia="MS Mincho" w:hAnsi="Arial" w:cs="Arial"/>
          <w:sz w:val="24"/>
          <w:szCs w:val="24"/>
          <w:lang w:eastAsia="pt-BR"/>
        </w:rPr>
        <w:t>ii</w:t>
      </w:r>
      <w:proofErr w:type="spellEnd"/>
      <w:r w:rsidRPr="000C079D">
        <w:rPr>
          <w:rFonts w:ascii="Arial" w:eastAsia="MS Mincho" w:hAnsi="Arial" w:cs="Arial"/>
          <w:sz w:val="24"/>
          <w:szCs w:val="24"/>
          <w:lang w:eastAsia="pt-BR"/>
        </w:rPr>
        <w:t>.</w:t>
      </w:r>
      <w:r w:rsidRPr="000C079D">
        <w:rPr>
          <w:rFonts w:ascii="Arial" w:eastAsia="MS Mincho" w:hAnsi="Arial" w:cs="Arial"/>
          <w:sz w:val="24"/>
          <w:szCs w:val="24"/>
          <w:lang w:eastAsia="pt-BR"/>
        </w:rPr>
        <w:tab/>
        <w:t>Observar e cumprir a regularidade fiscal, apresentando a documentação exigida nos editais para fins de habilitação nas licitações em que for vencedor;</w:t>
      </w:r>
    </w:p>
    <w:p w14:paraId="4F3BF35E" w14:textId="77777777" w:rsidR="000C079D" w:rsidRPr="000C079D" w:rsidRDefault="000C079D" w:rsidP="000C079D">
      <w:pPr>
        <w:numPr>
          <w:ilvl w:val="0"/>
          <w:numId w:val="40"/>
        </w:numPr>
        <w:tabs>
          <w:tab w:val="left" w:pos="-120"/>
          <w:tab w:val="left" w:pos="360"/>
          <w:tab w:val="num" w:pos="1080"/>
        </w:tabs>
        <w:spacing w:after="0" w:line="240" w:lineRule="auto"/>
        <w:ind w:left="1080" w:hanging="1080"/>
        <w:jc w:val="both"/>
        <w:rPr>
          <w:rFonts w:ascii="Arial" w:eastAsia="MS Mincho" w:hAnsi="Arial" w:cs="Arial"/>
          <w:bCs/>
          <w:sz w:val="24"/>
          <w:szCs w:val="24"/>
          <w:lang w:eastAsia="pt-BR"/>
        </w:rPr>
      </w:pPr>
      <w:r w:rsidRPr="000C079D">
        <w:rPr>
          <w:rFonts w:ascii="Arial" w:eastAsia="MS Mincho" w:hAnsi="Arial" w:cs="Arial"/>
          <w:sz w:val="24"/>
          <w:szCs w:val="24"/>
          <w:lang w:eastAsia="pt-BR"/>
        </w:rPr>
        <w:t>Observar a legislação pertinente, bem como o disposto no Estatuto Social e nas demais normas e regulamentos expedidos pela BNC - Bolsa Nacional de Compras, dos quais declara ter pleno conhecimento;</w:t>
      </w:r>
    </w:p>
    <w:p w14:paraId="49F44E11" w14:textId="77777777" w:rsidR="000C079D" w:rsidRPr="000C079D" w:rsidRDefault="000C079D" w:rsidP="000C079D">
      <w:pPr>
        <w:numPr>
          <w:ilvl w:val="0"/>
          <w:numId w:val="40"/>
        </w:numPr>
        <w:tabs>
          <w:tab w:val="left" w:pos="-120"/>
          <w:tab w:val="left" w:pos="360"/>
          <w:tab w:val="num" w:pos="1080"/>
        </w:tabs>
        <w:spacing w:after="0" w:line="240" w:lineRule="auto"/>
        <w:ind w:left="1080" w:hanging="1080"/>
        <w:jc w:val="both"/>
        <w:rPr>
          <w:rFonts w:ascii="Arial" w:eastAsia="Times New Roman" w:hAnsi="Arial" w:cs="Arial"/>
          <w:sz w:val="24"/>
          <w:szCs w:val="24"/>
          <w:lang w:eastAsia="pt-BR"/>
        </w:rPr>
      </w:pPr>
      <w:r w:rsidRPr="000C079D">
        <w:rPr>
          <w:rFonts w:ascii="Arial" w:eastAsia="Times New Roman" w:hAnsi="Arial" w:cs="Arial"/>
          <w:sz w:val="24"/>
          <w:szCs w:val="24"/>
          <w:lang w:eastAsia="pt-BR"/>
        </w:rPr>
        <w:t>Designar pessoa responsável para operar o Sistema Eletrônico de Licitações, conforme Anexo III.I</w:t>
      </w:r>
    </w:p>
    <w:p w14:paraId="3C63B1C0" w14:textId="77777777" w:rsidR="000C079D" w:rsidRPr="000C079D" w:rsidRDefault="000C079D" w:rsidP="000C079D">
      <w:pPr>
        <w:numPr>
          <w:ilvl w:val="0"/>
          <w:numId w:val="40"/>
        </w:numPr>
        <w:tabs>
          <w:tab w:val="left" w:pos="-120"/>
          <w:tab w:val="left" w:pos="360"/>
          <w:tab w:val="num" w:pos="1080"/>
        </w:tabs>
        <w:spacing w:after="0" w:line="240" w:lineRule="auto"/>
        <w:ind w:left="1080" w:hanging="1080"/>
        <w:jc w:val="both"/>
        <w:rPr>
          <w:rFonts w:ascii="Arial" w:eastAsia="MS Mincho" w:hAnsi="Arial" w:cs="Arial"/>
          <w:bCs/>
          <w:sz w:val="24"/>
          <w:szCs w:val="24"/>
          <w:lang w:eastAsia="pt-BR"/>
        </w:rPr>
      </w:pPr>
      <w:r w:rsidRPr="000C079D">
        <w:rPr>
          <w:rFonts w:ascii="Arial" w:eastAsia="MS Mincho" w:hAnsi="Arial" w:cs="Arial"/>
          <w:sz w:val="24"/>
          <w:szCs w:val="24"/>
          <w:lang w:eastAsia="pt-BR"/>
        </w:rPr>
        <w:t>Pagar as taxas pela utilização do Sistema Eletrônico de Licitações.</w:t>
      </w:r>
    </w:p>
    <w:p w14:paraId="57A6E8D7" w14:textId="77777777" w:rsidR="000C079D" w:rsidRPr="000C079D" w:rsidRDefault="000C079D" w:rsidP="000C079D">
      <w:pPr>
        <w:spacing w:after="0" w:line="240" w:lineRule="auto"/>
        <w:jc w:val="both"/>
        <w:rPr>
          <w:rFonts w:ascii="Arial" w:eastAsia="MS Mincho" w:hAnsi="Arial" w:cs="Arial"/>
          <w:sz w:val="24"/>
          <w:szCs w:val="24"/>
          <w:lang w:eastAsia="pt-BR"/>
        </w:rPr>
      </w:pPr>
    </w:p>
    <w:p w14:paraId="393F74FF" w14:textId="77777777" w:rsidR="000C079D" w:rsidRPr="000C079D" w:rsidRDefault="000C079D" w:rsidP="000C079D">
      <w:pPr>
        <w:spacing w:after="0" w:line="240" w:lineRule="auto"/>
        <w:jc w:val="both"/>
        <w:rPr>
          <w:rFonts w:ascii="Arial" w:eastAsia="MS Mincho" w:hAnsi="Arial" w:cs="Arial"/>
          <w:b/>
          <w:bCs/>
          <w:sz w:val="24"/>
          <w:szCs w:val="24"/>
          <w:lang w:eastAsia="pt-BR"/>
        </w:rPr>
      </w:pPr>
      <w:r w:rsidRPr="000C079D">
        <w:rPr>
          <w:rFonts w:ascii="Arial" w:eastAsia="MS Mincho" w:hAnsi="Arial" w:cs="Arial"/>
          <w:sz w:val="24"/>
          <w:szCs w:val="24"/>
          <w:lang w:eastAsia="pt-BR"/>
        </w:rPr>
        <w:t xml:space="preserve">3. </w:t>
      </w:r>
      <w:r w:rsidRPr="000C079D">
        <w:rPr>
          <w:rFonts w:ascii="Arial" w:eastAsia="MS Mincho" w:hAnsi="Arial" w:cs="Arial"/>
          <w:b/>
          <w:sz w:val="24"/>
          <w:szCs w:val="24"/>
          <w:lang w:eastAsia="pt-BR"/>
        </w:rPr>
        <w:t>O Licitante reconhece que a utilização do sistema eletrônico de negociação implica o pagamento de taxas de utilização</w:t>
      </w:r>
      <w:r w:rsidRPr="000C079D">
        <w:rPr>
          <w:rFonts w:ascii="Arial" w:eastAsia="MS Mincho" w:hAnsi="Arial" w:cs="Arial"/>
          <w:b/>
          <w:bCs/>
          <w:sz w:val="24"/>
          <w:szCs w:val="24"/>
          <w:lang w:eastAsia="pt-BR"/>
        </w:rPr>
        <w:t xml:space="preserve">, conforme previsto no </w:t>
      </w:r>
      <w:r w:rsidRPr="000C079D">
        <w:rPr>
          <w:rFonts w:ascii="Arial" w:eastAsia="MS Mincho" w:hAnsi="Arial" w:cs="Arial"/>
          <w:b/>
          <w:sz w:val="24"/>
          <w:szCs w:val="24"/>
          <w:lang w:eastAsia="pt-BR"/>
        </w:rPr>
        <w:t xml:space="preserve">Anexo IV do Regulamento do Sistema Eletrônico de Licitações da </w:t>
      </w:r>
      <w:r w:rsidRPr="000C079D">
        <w:rPr>
          <w:rFonts w:ascii="Arial" w:eastAsia="MS Mincho" w:hAnsi="Arial" w:cs="Arial"/>
          <w:b/>
          <w:bCs/>
          <w:sz w:val="24"/>
          <w:szCs w:val="24"/>
          <w:lang w:eastAsia="pt-BR"/>
        </w:rPr>
        <w:t>BNC - Bolsa Nacional de Compras</w:t>
      </w:r>
    </w:p>
    <w:p w14:paraId="52781BE6" w14:textId="77777777" w:rsidR="000C079D" w:rsidRPr="000C079D" w:rsidRDefault="000C079D" w:rsidP="000C079D">
      <w:pPr>
        <w:spacing w:after="0" w:line="240" w:lineRule="auto"/>
        <w:jc w:val="both"/>
        <w:rPr>
          <w:rFonts w:ascii="Arial" w:eastAsia="MS Mincho" w:hAnsi="Arial" w:cs="Arial"/>
          <w:b/>
          <w:bCs/>
          <w:strike/>
          <w:sz w:val="24"/>
          <w:szCs w:val="24"/>
          <w:lang w:eastAsia="pt-BR"/>
        </w:rPr>
      </w:pPr>
    </w:p>
    <w:p w14:paraId="5F1468A3" w14:textId="77777777" w:rsidR="000C079D" w:rsidRPr="000C079D" w:rsidRDefault="000C079D" w:rsidP="000C079D">
      <w:pPr>
        <w:spacing w:after="0" w:line="240" w:lineRule="auto"/>
        <w:jc w:val="both"/>
        <w:rPr>
          <w:rFonts w:ascii="Arial" w:eastAsia="MS Mincho" w:hAnsi="Arial" w:cs="Arial"/>
          <w:b/>
          <w:color w:val="0000FF"/>
          <w:sz w:val="24"/>
          <w:szCs w:val="24"/>
          <w:lang w:eastAsia="pt-BR"/>
        </w:rPr>
      </w:pPr>
      <w:r w:rsidRPr="000C079D">
        <w:rPr>
          <w:rFonts w:ascii="Arial" w:eastAsia="MS Mincho" w:hAnsi="Arial" w:cs="Arial"/>
          <w:b/>
          <w:sz w:val="24"/>
          <w:szCs w:val="24"/>
          <w:lang w:eastAsia="pt-BR"/>
        </w:rPr>
        <w:t xml:space="preserve">4. O Licitante autoriza a </w:t>
      </w:r>
      <w:r w:rsidRPr="000C079D">
        <w:rPr>
          <w:rFonts w:ascii="Arial" w:eastAsia="MS Mincho" w:hAnsi="Arial" w:cs="Arial"/>
          <w:b/>
          <w:bCs/>
          <w:sz w:val="24"/>
          <w:szCs w:val="24"/>
          <w:lang w:eastAsia="pt-BR"/>
        </w:rPr>
        <w:t>BNC - Bolsa Nacional de Compras</w:t>
      </w:r>
      <w:r w:rsidRPr="000C079D">
        <w:rPr>
          <w:rFonts w:ascii="Arial" w:eastAsia="MS Mincho" w:hAnsi="Arial" w:cs="Arial"/>
          <w:b/>
          <w:sz w:val="24"/>
          <w:szCs w:val="24"/>
          <w:lang w:eastAsia="pt-BR"/>
        </w:rPr>
        <w:t xml:space="preserve"> a expedir boleto de cobrança bancária referente às taxas de utilização ora referidas, nos prazos e condições definidos no Anexo IV do Regulamento Sistema Eletrônico de Licitações da </w:t>
      </w:r>
      <w:r w:rsidRPr="000C079D">
        <w:rPr>
          <w:rFonts w:ascii="Arial" w:eastAsia="MS Mincho" w:hAnsi="Arial" w:cs="Arial"/>
          <w:b/>
          <w:bCs/>
          <w:sz w:val="24"/>
          <w:szCs w:val="24"/>
          <w:lang w:eastAsia="pt-BR"/>
        </w:rPr>
        <w:t>BNC - Bolsa Nacional de Compras</w:t>
      </w:r>
    </w:p>
    <w:p w14:paraId="2CFF1580" w14:textId="77777777" w:rsidR="000C079D" w:rsidRPr="000C079D" w:rsidRDefault="000C079D" w:rsidP="000C079D">
      <w:pPr>
        <w:spacing w:after="0" w:line="240" w:lineRule="auto"/>
        <w:jc w:val="both"/>
        <w:rPr>
          <w:rFonts w:ascii="Arial" w:eastAsia="MS Mincho" w:hAnsi="Arial" w:cs="Arial"/>
          <w:color w:val="0000FF"/>
          <w:sz w:val="24"/>
          <w:szCs w:val="24"/>
          <w:lang w:eastAsia="pt-BR"/>
        </w:rPr>
      </w:pPr>
    </w:p>
    <w:p w14:paraId="50E892A3"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054E4778" w14:textId="77777777" w:rsidR="000C079D" w:rsidRPr="000C079D" w:rsidRDefault="000C079D" w:rsidP="000C079D">
      <w:pPr>
        <w:spacing w:after="0" w:line="240" w:lineRule="auto"/>
        <w:jc w:val="both"/>
        <w:rPr>
          <w:rFonts w:ascii="Arial" w:eastAsia="MS Mincho" w:hAnsi="Arial" w:cs="Arial"/>
          <w:sz w:val="24"/>
          <w:szCs w:val="24"/>
          <w:lang w:eastAsia="pt-BR"/>
        </w:rPr>
      </w:pPr>
      <w:r w:rsidRPr="000C079D">
        <w:rPr>
          <w:rFonts w:ascii="Arial" w:eastAsia="MS Mincho" w:hAnsi="Arial" w:cs="Arial"/>
          <w:sz w:val="24"/>
          <w:szCs w:val="24"/>
          <w:lang w:eastAsia="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BNC - Bolsa Nacional de Compras qualquer mudança ocorrida.</w:t>
      </w:r>
    </w:p>
    <w:p w14:paraId="27186850" w14:textId="77777777" w:rsidR="000C079D" w:rsidRPr="000C079D" w:rsidRDefault="000C079D" w:rsidP="000C079D">
      <w:pPr>
        <w:spacing w:after="0" w:line="240" w:lineRule="auto"/>
        <w:jc w:val="both"/>
        <w:rPr>
          <w:rFonts w:ascii="Arial" w:eastAsia="MS Mincho" w:hAnsi="Arial" w:cs="Arial"/>
          <w:sz w:val="24"/>
          <w:szCs w:val="24"/>
          <w:lang w:eastAsia="pt-BR"/>
        </w:rPr>
      </w:pPr>
    </w:p>
    <w:p w14:paraId="6E6694DC" w14:textId="77777777" w:rsidR="000C079D" w:rsidRPr="000C079D" w:rsidRDefault="000C079D" w:rsidP="000C079D">
      <w:pPr>
        <w:spacing w:after="0" w:line="240" w:lineRule="auto"/>
        <w:jc w:val="both"/>
        <w:outlineLvl w:val="0"/>
        <w:rPr>
          <w:rFonts w:ascii="Arial" w:eastAsia="MS Mincho" w:hAnsi="Arial" w:cs="Arial"/>
          <w:sz w:val="24"/>
          <w:szCs w:val="24"/>
          <w:lang w:eastAsia="pt-BR"/>
        </w:rPr>
      </w:pPr>
    </w:p>
    <w:p w14:paraId="7069A6EB" w14:textId="77777777" w:rsidR="000C079D" w:rsidRPr="000C079D" w:rsidRDefault="000C079D" w:rsidP="000C079D">
      <w:pPr>
        <w:spacing w:after="0" w:line="240" w:lineRule="auto"/>
        <w:outlineLvl w:val="0"/>
        <w:rPr>
          <w:rFonts w:ascii="Arial" w:eastAsia="MS Mincho" w:hAnsi="Arial" w:cs="Arial"/>
          <w:sz w:val="24"/>
          <w:szCs w:val="24"/>
          <w:lang w:eastAsia="pt-BR"/>
        </w:rPr>
      </w:pPr>
      <w:r w:rsidRPr="000C079D">
        <w:rPr>
          <w:rFonts w:ascii="Arial" w:eastAsia="MS Mincho" w:hAnsi="Arial" w:cs="Arial"/>
          <w:sz w:val="24"/>
          <w:szCs w:val="24"/>
          <w:lang w:eastAsia="pt-BR"/>
        </w:rPr>
        <w:t>Local e data:  _________________________________________________________________</w:t>
      </w:r>
    </w:p>
    <w:p w14:paraId="20356DE6" w14:textId="77777777" w:rsidR="000C079D" w:rsidRPr="000C079D" w:rsidRDefault="000C079D" w:rsidP="000C079D">
      <w:pPr>
        <w:spacing w:after="0" w:line="240" w:lineRule="auto"/>
        <w:jc w:val="both"/>
        <w:rPr>
          <w:rFonts w:ascii="Arial" w:eastAsia="MS Mincho" w:hAnsi="Arial" w:cs="Arial"/>
          <w:sz w:val="24"/>
          <w:szCs w:val="24"/>
          <w:lang w:eastAsia="pt-BR"/>
        </w:rPr>
      </w:pPr>
    </w:p>
    <w:p w14:paraId="3CC5D304" w14:textId="77777777" w:rsidR="000C079D" w:rsidRPr="000C079D" w:rsidRDefault="000C079D" w:rsidP="000C079D">
      <w:pPr>
        <w:spacing w:after="0" w:line="240" w:lineRule="auto"/>
        <w:jc w:val="both"/>
        <w:rPr>
          <w:rFonts w:ascii="Arial" w:eastAsia="MS Mincho" w:hAnsi="Arial" w:cs="Arial"/>
          <w:sz w:val="24"/>
          <w:szCs w:val="24"/>
          <w:lang w:eastAsia="pt-BR"/>
        </w:rPr>
      </w:pPr>
    </w:p>
    <w:p w14:paraId="0C3D1EB7" w14:textId="77777777" w:rsidR="000C079D" w:rsidRPr="000C079D" w:rsidRDefault="000C079D" w:rsidP="000C079D">
      <w:pPr>
        <w:spacing w:after="0" w:line="240" w:lineRule="auto"/>
        <w:jc w:val="both"/>
        <w:rPr>
          <w:rFonts w:ascii="Arial" w:eastAsia="MS Mincho" w:hAnsi="Arial" w:cs="Arial"/>
          <w:sz w:val="24"/>
          <w:szCs w:val="24"/>
          <w:lang w:eastAsia="pt-BR"/>
        </w:rPr>
      </w:pPr>
    </w:p>
    <w:p w14:paraId="1FD0194A" w14:textId="77777777" w:rsidR="000C079D" w:rsidRPr="000C079D" w:rsidRDefault="000C079D" w:rsidP="000C079D">
      <w:pPr>
        <w:spacing w:after="0" w:line="240" w:lineRule="auto"/>
        <w:jc w:val="both"/>
        <w:rPr>
          <w:rFonts w:ascii="Arial" w:eastAsia="MS Mincho" w:hAnsi="Arial" w:cs="Arial"/>
          <w:sz w:val="24"/>
          <w:szCs w:val="24"/>
          <w:lang w:eastAsia="pt-BR"/>
        </w:rPr>
      </w:pPr>
    </w:p>
    <w:p w14:paraId="0D66F850" w14:textId="77777777" w:rsidR="000C079D" w:rsidRPr="000C079D" w:rsidRDefault="000C079D" w:rsidP="000C079D">
      <w:pPr>
        <w:spacing w:after="0" w:line="240" w:lineRule="auto"/>
        <w:jc w:val="center"/>
        <w:rPr>
          <w:rFonts w:ascii="Arial" w:eastAsia="MS Mincho" w:hAnsi="Arial" w:cs="Arial"/>
          <w:sz w:val="24"/>
          <w:szCs w:val="24"/>
          <w:lang w:eastAsia="pt-BR"/>
        </w:rPr>
      </w:pPr>
      <w:r w:rsidRPr="000C079D">
        <w:rPr>
          <w:rFonts w:ascii="Arial" w:eastAsia="MS Mincho" w:hAnsi="Arial" w:cs="Arial"/>
          <w:sz w:val="24"/>
          <w:szCs w:val="24"/>
          <w:lang w:eastAsia="pt-BR"/>
        </w:rPr>
        <w:t xml:space="preserve">____________________________________________________________________________ </w:t>
      </w:r>
      <w:r w:rsidRPr="000C079D">
        <w:rPr>
          <w:rFonts w:ascii="Arial" w:eastAsia="MS Mincho" w:hAnsi="Arial" w:cs="Arial"/>
          <w:b/>
          <w:color w:val="FF0000"/>
          <w:sz w:val="24"/>
          <w:szCs w:val="24"/>
          <w:lang w:eastAsia="pt-BR"/>
        </w:rPr>
        <w:t>(Assinaturas autorizadas com firma reconhecida em cartório</w:t>
      </w:r>
      <w:r w:rsidR="006E7335">
        <w:rPr>
          <w:rFonts w:ascii="Arial" w:eastAsia="MS Mincho" w:hAnsi="Arial" w:cs="Arial"/>
          <w:b/>
          <w:color w:val="FF0000"/>
          <w:sz w:val="24"/>
          <w:szCs w:val="24"/>
          <w:lang w:eastAsia="pt-BR"/>
        </w:rPr>
        <w:t xml:space="preserve"> ou digital</w:t>
      </w:r>
      <w:r w:rsidRPr="000C079D">
        <w:rPr>
          <w:rFonts w:ascii="Arial" w:eastAsia="MS Mincho" w:hAnsi="Arial" w:cs="Arial"/>
          <w:b/>
          <w:color w:val="FF0000"/>
          <w:sz w:val="24"/>
          <w:szCs w:val="24"/>
          <w:lang w:eastAsia="pt-BR"/>
        </w:rPr>
        <w:t>)</w:t>
      </w:r>
    </w:p>
    <w:p w14:paraId="4250D307" w14:textId="77777777" w:rsidR="000C079D" w:rsidRPr="000C079D" w:rsidRDefault="000C079D" w:rsidP="000C079D">
      <w:pPr>
        <w:spacing w:after="0" w:line="240" w:lineRule="auto"/>
        <w:jc w:val="center"/>
        <w:rPr>
          <w:rFonts w:ascii="Arial" w:eastAsia="MS Mincho" w:hAnsi="Arial" w:cs="Arial"/>
          <w:sz w:val="24"/>
          <w:szCs w:val="24"/>
          <w:lang w:eastAsia="pt-BR"/>
        </w:rPr>
      </w:pPr>
    </w:p>
    <w:p w14:paraId="31BC95B3" w14:textId="77777777" w:rsidR="000C079D" w:rsidRPr="000C079D" w:rsidRDefault="000C079D" w:rsidP="000C079D">
      <w:pPr>
        <w:spacing w:after="0" w:line="240" w:lineRule="auto"/>
        <w:jc w:val="center"/>
        <w:rPr>
          <w:rFonts w:ascii="Arial" w:eastAsia="MS Mincho" w:hAnsi="Arial" w:cs="Arial"/>
          <w:sz w:val="24"/>
          <w:szCs w:val="24"/>
          <w:lang w:eastAsia="pt-BR"/>
        </w:rPr>
      </w:pPr>
    </w:p>
    <w:p w14:paraId="2AC7CBEB" w14:textId="77777777" w:rsidR="000C079D" w:rsidRPr="000C079D" w:rsidRDefault="000C079D" w:rsidP="000C079D">
      <w:pPr>
        <w:spacing w:after="0" w:line="240" w:lineRule="auto"/>
        <w:jc w:val="center"/>
        <w:rPr>
          <w:rFonts w:ascii="Arial" w:eastAsia="MS Mincho" w:hAnsi="Arial" w:cs="Arial"/>
          <w:sz w:val="24"/>
          <w:szCs w:val="24"/>
          <w:lang w:eastAsia="pt-BR"/>
        </w:rPr>
      </w:pPr>
    </w:p>
    <w:p w14:paraId="4DE6D2AF" w14:textId="77777777" w:rsidR="000C079D" w:rsidRPr="000C079D" w:rsidRDefault="000C079D" w:rsidP="000C079D">
      <w:pPr>
        <w:spacing w:after="0" w:line="240" w:lineRule="auto"/>
        <w:jc w:val="center"/>
        <w:rPr>
          <w:rFonts w:ascii="Arial" w:eastAsia="MS Mincho" w:hAnsi="Arial" w:cs="Arial"/>
          <w:sz w:val="24"/>
          <w:szCs w:val="24"/>
          <w:lang w:eastAsia="pt-BR"/>
        </w:rPr>
      </w:pPr>
    </w:p>
    <w:p w14:paraId="2B2D5506" w14:textId="77777777" w:rsidR="000C079D" w:rsidRPr="000C079D" w:rsidRDefault="000C079D" w:rsidP="000C079D">
      <w:pPr>
        <w:spacing w:after="0" w:line="240" w:lineRule="auto"/>
        <w:jc w:val="both"/>
        <w:rPr>
          <w:rFonts w:ascii="Arial" w:eastAsia="MS Mincho" w:hAnsi="Arial" w:cs="Arial"/>
          <w:b/>
          <w:i/>
          <w:color w:val="FF0000"/>
          <w:sz w:val="24"/>
          <w:szCs w:val="24"/>
          <w:lang w:eastAsia="pt-BR"/>
        </w:rPr>
      </w:pPr>
      <w:r w:rsidRPr="000C079D">
        <w:rPr>
          <w:rFonts w:ascii="Arial" w:eastAsia="MS Mincho" w:hAnsi="Arial" w:cs="Arial"/>
          <w:b/>
          <w:sz w:val="24"/>
          <w:szCs w:val="24"/>
          <w:u w:val="single"/>
          <w:lang w:eastAsia="pt-BR"/>
        </w:rPr>
        <w:t>OBSERVAÇÃO</w:t>
      </w:r>
      <w:r w:rsidRPr="000C079D">
        <w:rPr>
          <w:rFonts w:ascii="Arial" w:eastAsia="MS Mincho" w:hAnsi="Arial" w:cs="Arial"/>
          <w:b/>
          <w:sz w:val="24"/>
          <w:szCs w:val="24"/>
          <w:lang w:eastAsia="pt-BR"/>
        </w:rPr>
        <w:t xml:space="preserve">: </w:t>
      </w:r>
      <w:r w:rsidRPr="000C079D">
        <w:rPr>
          <w:rFonts w:ascii="Arial" w:eastAsia="MS Mincho" w:hAnsi="Arial" w:cs="Arial"/>
          <w:b/>
          <w:i/>
          <w:color w:val="FF0000"/>
          <w:sz w:val="24"/>
          <w:szCs w:val="24"/>
          <w:lang w:eastAsia="pt-BR"/>
        </w:rPr>
        <w:t>OBRIGATÓRIO RECONHECER FIRMA (EM CARTÓRIO)</w:t>
      </w:r>
      <w:r w:rsidR="006E7335">
        <w:rPr>
          <w:rFonts w:ascii="Arial" w:eastAsia="MS Mincho" w:hAnsi="Arial" w:cs="Arial"/>
          <w:b/>
          <w:i/>
          <w:color w:val="FF0000"/>
          <w:sz w:val="24"/>
          <w:szCs w:val="24"/>
          <w:lang w:eastAsia="pt-BR"/>
        </w:rPr>
        <w:t xml:space="preserve"> OU ASSINATURA DIGITAL,</w:t>
      </w:r>
      <w:r w:rsidRPr="000C079D">
        <w:rPr>
          <w:rFonts w:ascii="Arial" w:eastAsia="MS Mincho" w:hAnsi="Arial" w:cs="Arial"/>
          <w:b/>
          <w:i/>
          <w:color w:val="FF0000"/>
          <w:sz w:val="24"/>
          <w:szCs w:val="24"/>
          <w:lang w:eastAsia="pt-BR"/>
        </w:rPr>
        <w:t xml:space="preserve"> DAS ASSINATURAS E ANEXAR COPIA DO CONTRATO SOCIAL E ULTIMAS ALTERAÇÕES E/OU BREVE RELATO E/OU CONTRATO CONSOLIDADO (AUTENTICADAS).</w:t>
      </w:r>
    </w:p>
    <w:p w14:paraId="05238BAB" w14:textId="77777777" w:rsidR="000C079D" w:rsidRPr="000C079D" w:rsidRDefault="000C079D" w:rsidP="000C079D">
      <w:pPr>
        <w:spacing w:after="0" w:line="240" w:lineRule="auto"/>
        <w:jc w:val="center"/>
        <w:rPr>
          <w:rFonts w:ascii="Arial" w:eastAsia="MS Mincho" w:hAnsi="Arial" w:cs="Arial"/>
          <w:sz w:val="24"/>
          <w:szCs w:val="24"/>
          <w:lang w:eastAsia="pt-BR"/>
        </w:rPr>
      </w:pPr>
    </w:p>
    <w:p w14:paraId="3FB1D359" w14:textId="77777777" w:rsidR="00F702FC" w:rsidRPr="002B4798" w:rsidRDefault="00F702FC" w:rsidP="00983279">
      <w:pPr>
        <w:spacing w:after="0" w:line="240" w:lineRule="auto"/>
        <w:ind w:left="567"/>
        <w:jc w:val="both"/>
        <w:rPr>
          <w:rFonts w:ascii="Arial" w:hAnsi="Arial" w:cs="Arial"/>
          <w:b/>
          <w:bCs/>
          <w:u w:val="single"/>
        </w:rPr>
      </w:pPr>
    </w:p>
    <w:p w14:paraId="2405C7F6" w14:textId="77777777" w:rsidR="00F702FC" w:rsidRPr="002B4798" w:rsidRDefault="00F702FC" w:rsidP="00983279">
      <w:pPr>
        <w:spacing w:after="0" w:line="240" w:lineRule="auto"/>
        <w:ind w:left="567"/>
        <w:jc w:val="both"/>
        <w:rPr>
          <w:rFonts w:ascii="Arial" w:hAnsi="Arial" w:cs="Arial"/>
          <w:b/>
          <w:bCs/>
          <w:u w:val="single"/>
        </w:rPr>
      </w:pPr>
    </w:p>
    <w:p w14:paraId="0CD4FEEA" w14:textId="77777777" w:rsidR="00481E03" w:rsidRPr="002B4798" w:rsidRDefault="00481E03" w:rsidP="00B60D57">
      <w:pPr>
        <w:spacing w:after="0" w:line="240" w:lineRule="auto"/>
        <w:jc w:val="both"/>
        <w:rPr>
          <w:rFonts w:ascii="Arial" w:hAnsi="Arial" w:cs="Arial"/>
          <w:b/>
          <w:bCs/>
          <w:u w:val="single"/>
        </w:rPr>
      </w:pPr>
    </w:p>
    <w:p w14:paraId="6244029D" w14:textId="77777777" w:rsidR="006E7335" w:rsidRDefault="006E7335" w:rsidP="00B60D57">
      <w:pPr>
        <w:spacing w:after="0" w:line="240" w:lineRule="auto"/>
        <w:jc w:val="center"/>
        <w:rPr>
          <w:rFonts w:ascii="Arial" w:eastAsia="Times New Roman" w:hAnsi="Arial" w:cs="Arial"/>
          <w:b/>
          <w:bCs/>
          <w:color w:val="000000"/>
          <w:lang w:eastAsia="pt-BR"/>
        </w:rPr>
      </w:pPr>
    </w:p>
    <w:p w14:paraId="6625364C" w14:textId="77777777" w:rsidR="006E7335" w:rsidRDefault="006E7335" w:rsidP="00B60D57">
      <w:pPr>
        <w:spacing w:after="0" w:line="240" w:lineRule="auto"/>
        <w:jc w:val="center"/>
        <w:rPr>
          <w:rFonts w:ascii="Arial" w:eastAsia="Times New Roman" w:hAnsi="Arial" w:cs="Arial"/>
          <w:b/>
          <w:bCs/>
          <w:color w:val="000000"/>
          <w:lang w:eastAsia="pt-BR"/>
        </w:rPr>
      </w:pPr>
    </w:p>
    <w:p w14:paraId="710121D9" w14:textId="77777777" w:rsidR="00F8203A" w:rsidRDefault="00F8203A" w:rsidP="00B60D57">
      <w:pPr>
        <w:spacing w:after="0" w:line="240" w:lineRule="auto"/>
        <w:jc w:val="center"/>
        <w:rPr>
          <w:rFonts w:ascii="Arial" w:eastAsia="Times New Roman" w:hAnsi="Arial" w:cs="Arial"/>
          <w:b/>
          <w:bCs/>
          <w:color w:val="000000"/>
          <w:lang w:eastAsia="pt-BR"/>
        </w:rPr>
      </w:pPr>
    </w:p>
    <w:p w14:paraId="67E3840D" w14:textId="77777777" w:rsidR="00F8203A" w:rsidRDefault="00F8203A" w:rsidP="00B60D57">
      <w:pPr>
        <w:spacing w:after="0" w:line="240" w:lineRule="auto"/>
        <w:jc w:val="center"/>
        <w:rPr>
          <w:rFonts w:ascii="Arial" w:eastAsia="Times New Roman" w:hAnsi="Arial" w:cs="Arial"/>
          <w:b/>
          <w:bCs/>
          <w:color w:val="000000"/>
          <w:lang w:eastAsia="pt-BR"/>
        </w:rPr>
      </w:pPr>
    </w:p>
    <w:p w14:paraId="2D590701" w14:textId="77777777" w:rsidR="00F8203A" w:rsidRDefault="00F8203A" w:rsidP="00B60D57">
      <w:pPr>
        <w:spacing w:after="0" w:line="240" w:lineRule="auto"/>
        <w:jc w:val="center"/>
        <w:rPr>
          <w:rFonts w:ascii="Arial" w:eastAsia="Times New Roman" w:hAnsi="Arial" w:cs="Arial"/>
          <w:b/>
          <w:bCs/>
          <w:color w:val="000000"/>
          <w:lang w:eastAsia="pt-BR"/>
        </w:rPr>
      </w:pPr>
    </w:p>
    <w:p w14:paraId="68FF1128" w14:textId="77777777" w:rsidR="00F8203A" w:rsidRDefault="00F8203A" w:rsidP="00B60D57">
      <w:pPr>
        <w:spacing w:after="0" w:line="240" w:lineRule="auto"/>
        <w:jc w:val="center"/>
        <w:rPr>
          <w:rFonts w:ascii="Arial" w:eastAsia="Times New Roman" w:hAnsi="Arial" w:cs="Arial"/>
          <w:b/>
          <w:bCs/>
          <w:color w:val="000000"/>
          <w:lang w:eastAsia="pt-BR"/>
        </w:rPr>
      </w:pPr>
    </w:p>
    <w:p w14:paraId="312A41C1" w14:textId="77777777" w:rsidR="00F8203A" w:rsidRDefault="00F8203A" w:rsidP="00B60D57">
      <w:pPr>
        <w:spacing w:after="0" w:line="240" w:lineRule="auto"/>
        <w:jc w:val="center"/>
        <w:rPr>
          <w:rFonts w:ascii="Arial" w:eastAsia="Times New Roman" w:hAnsi="Arial" w:cs="Arial"/>
          <w:b/>
          <w:bCs/>
          <w:color w:val="000000"/>
          <w:lang w:eastAsia="pt-BR"/>
        </w:rPr>
      </w:pPr>
    </w:p>
    <w:p w14:paraId="778F5EC4" w14:textId="77777777" w:rsidR="00F8203A" w:rsidRDefault="00F8203A" w:rsidP="00B60D57">
      <w:pPr>
        <w:spacing w:after="0" w:line="240" w:lineRule="auto"/>
        <w:jc w:val="center"/>
        <w:rPr>
          <w:rFonts w:ascii="Arial" w:eastAsia="Times New Roman" w:hAnsi="Arial" w:cs="Arial"/>
          <w:b/>
          <w:bCs/>
          <w:color w:val="000000"/>
          <w:lang w:eastAsia="pt-BR"/>
        </w:rPr>
      </w:pPr>
    </w:p>
    <w:p w14:paraId="3CA0E5B7" w14:textId="77777777" w:rsidR="006E7335" w:rsidRDefault="006E7335" w:rsidP="00B60D57">
      <w:pPr>
        <w:spacing w:after="0" w:line="240" w:lineRule="auto"/>
        <w:jc w:val="center"/>
        <w:rPr>
          <w:rFonts w:ascii="Arial" w:eastAsia="Times New Roman" w:hAnsi="Arial" w:cs="Arial"/>
          <w:b/>
          <w:bCs/>
          <w:color w:val="000000"/>
          <w:lang w:eastAsia="pt-BR"/>
        </w:rPr>
      </w:pPr>
    </w:p>
    <w:p w14:paraId="03996ABC" w14:textId="7391C16C" w:rsidR="006E7335" w:rsidRPr="00893451" w:rsidRDefault="006E7335" w:rsidP="006E7335">
      <w:pPr>
        <w:spacing w:after="0" w:line="240" w:lineRule="auto"/>
        <w:jc w:val="center"/>
        <w:rPr>
          <w:rFonts w:ascii="Arial" w:eastAsia="MS Mincho" w:hAnsi="Arial" w:cs="Arial"/>
          <w:b/>
          <w:sz w:val="21"/>
          <w:szCs w:val="21"/>
          <w:lang w:eastAsia="pt-BR"/>
        </w:rPr>
      </w:pPr>
      <w:r w:rsidRPr="00893451">
        <w:rPr>
          <w:rFonts w:ascii="Arial" w:eastAsia="MS Mincho" w:hAnsi="Arial" w:cs="Arial"/>
          <w:b/>
          <w:sz w:val="21"/>
          <w:szCs w:val="21"/>
          <w:lang w:eastAsia="pt-BR"/>
        </w:rPr>
        <w:lastRenderedPageBreak/>
        <w:t xml:space="preserve">ANEXO </w:t>
      </w:r>
      <w:r w:rsidR="00F8203A" w:rsidRPr="00893451">
        <w:rPr>
          <w:rFonts w:ascii="Arial" w:eastAsia="MS Mincho" w:hAnsi="Arial" w:cs="Arial"/>
          <w:b/>
          <w:sz w:val="21"/>
          <w:szCs w:val="21"/>
          <w:lang w:eastAsia="pt-BR"/>
        </w:rPr>
        <w:t>IV.I</w:t>
      </w:r>
    </w:p>
    <w:p w14:paraId="2FA06C30" w14:textId="77777777" w:rsidR="006E7335" w:rsidRPr="00893451" w:rsidRDefault="006E7335" w:rsidP="006E7335">
      <w:pPr>
        <w:spacing w:after="0" w:line="240" w:lineRule="auto"/>
        <w:ind w:right="-91"/>
        <w:jc w:val="center"/>
        <w:rPr>
          <w:rFonts w:ascii="Arial" w:eastAsia="MS Mincho" w:hAnsi="Arial" w:cs="Arial"/>
          <w:b/>
          <w:sz w:val="21"/>
          <w:szCs w:val="21"/>
          <w:lang w:eastAsia="pt-BR"/>
        </w:rPr>
      </w:pPr>
    </w:p>
    <w:p w14:paraId="386348A0" w14:textId="77777777" w:rsidR="006E7335" w:rsidRPr="00893451" w:rsidRDefault="006E7335" w:rsidP="006E7335">
      <w:pPr>
        <w:spacing w:after="0" w:line="240" w:lineRule="auto"/>
        <w:jc w:val="center"/>
        <w:rPr>
          <w:rFonts w:ascii="Arial" w:eastAsia="MS Mincho" w:hAnsi="Arial" w:cs="Arial"/>
          <w:b/>
          <w:sz w:val="21"/>
          <w:szCs w:val="21"/>
          <w:lang w:eastAsia="pt-BR"/>
        </w:rPr>
      </w:pPr>
      <w:r w:rsidRPr="00893451">
        <w:rPr>
          <w:rFonts w:ascii="Arial" w:eastAsia="MS Mincho" w:hAnsi="Arial" w:cs="Arial"/>
          <w:b/>
          <w:sz w:val="21"/>
          <w:szCs w:val="21"/>
          <w:lang w:eastAsia="pt-BR"/>
        </w:rPr>
        <w:t xml:space="preserve">ANEXO AO TERMO DE ADESÃO AO SISTEMA ELETRÔNICO DE LICITAÇÕES DA </w:t>
      </w:r>
      <w:r w:rsidRPr="00893451">
        <w:rPr>
          <w:rFonts w:ascii="Arial" w:eastAsia="MS Mincho" w:hAnsi="Arial" w:cs="Arial"/>
          <w:b/>
          <w:sz w:val="21"/>
          <w:szCs w:val="21"/>
          <w:lang w:eastAsia="pt-BR"/>
        </w:rPr>
        <w:br/>
        <w:t xml:space="preserve">BNC – BOLSA NACIONAL DE COMPRAS </w:t>
      </w:r>
      <w:r w:rsidRPr="00893451">
        <w:rPr>
          <w:rFonts w:ascii="Arial" w:eastAsia="MS Mincho" w:hAnsi="Arial" w:cs="Arial"/>
          <w:b/>
          <w:sz w:val="21"/>
          <w:szCs w:val="21"/>
          <w:lang w:eastAsia="pt-BR"/>
        </w:rPr>
        <w:br/>
        <w:t xml:space="preserve">INDICAÇÃO DE USUÁRIO DO SISTEMA </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6E7335" w:rsidRPr="00893451" w14:paraId="46BE354E" w14:textId="77777777" w:rsidTr="00F8203A">
        <w:trPr>
          <w:trHeight w:val="284"/>
          <w:jc w:val="center"/>
        </w:trPr>
        <w:tc>
          <w:tcPr>
            <w:tcW w:w="3094" w:type="dxa"/>
            <w:gridSpan w:val="10"/>
            <w:tcBorders>
              <w:right w:val="nil"/>
            </w:tcBorders>
            <w:vAlign w:val="center"/>
          </w:tcPr>
          <w:p w14:paraId="395360A7"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Razão Social do Licitante:</w:t>
            </w:r>
          </w:p>
        </w:tc>
        <w:tc>
          <w:tcPr>
            <w:tcW w:w="5990" w:type="dxa"/>
            <w:gridSpan w:val="4"/>
            <w:tcBorders>
              <w:left w:val="nil"/>
            </w:tcBorders>
            <w:vAlign w:val="center"/>
          </w:tcPr>
          <w:p w14:paraId="4EAFBBA3"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66AE17D8" w14:textId="77777777" w:rsidTr="00F8203A">
        <w:trPr>
          <w:trHeight w:val="284"/>
          <w:jc w:val="center"/>
        </w:trPr>
        <w:tc>
          <w:tcPr>
            <w:tcW w:w="1935" w:type="dxa"/>
            <w:gridSpan w:val="5"/>
            <w:tcBorders>
              <w:bottom w:val="single" w:sz="4" w:space="0" w:color="auto"/>
              <w:right w:val="nil"/>
            </w:tcBorders>
            <w:vAlign w:val="center"/>
          </w:tcPr>
          <w:p w14:paraId="0A0FCA0E"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CNPJ/CPF:</w:t>
            </w:r>
          </w:p>
        </w:tc>
        <w:tc>
          <w:tcPr>
            <w:tcW w:w="7149" w:type="dxa"/>
            <w:gridSpan w:val="9"/>
            <w:tcBorders>
              <w:left w:val="nil"/>
              <w:bottom w:val="single" w:sz="4" w:space="0" w:color="auto"/>
            </w:tcBorders>
            <w:vAlign w:val="center"/>
          </w:tcPr>
          <w:p w14:paraId="1AC730F6"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02ABAAE8" w14:textId="77777777" w:rsidTr="006E7335">
        <w:trPr>
          <w:trHeight w:val="284"/>
          <w:jc w:val="center"/>
        </w:trPr>
        <w:tc>
          <w:tcPr>
            <w:tcW w:w="9084" w:type="dxa"/>
            <w:gridSpan w:val="14"/>
            <w:shd w:val="clear" w:color="auto" w:fill="FFFFFF"/>
            <w:vAlign w:val="center"/>
          </w:tcPr>
          <w:p w14:paraId="3FD5A870" w14:textId="77777777" w:rsidR="006E7335" w:rsidRPr="00893451" w:rsidRDefault="006E7335" w:rsidP="006E7335">
            <w:pPr>
              <w:keepNext/>
              <w:keepLines/>
              <w:spacing w:before="480" w:after="0" w:line="240" w:lineRule="auto"/>
              <w:outlineLvl w:val="0"/>
              <w:rPr>
                <w:rFonts w:ascii="Arial" w:eastAsia="MS Gothic" w:hAnsi="Arial" w:cs="Arial"/>
                <w:b/>
                <w:bCs/>
                <w:color w:val="365F91"/>
                <w:sz w:val="21"/>
                <w:szCs w:val="21"/>
                <w:lang w:eastAsia="pt-BR"/>
              </w:rPr>
            </w:pPr>
            <w:r w:rsidRPr="00893451">
              <w:rPr>
                <w:rFonts w:ascii="Arial" w:eastAsia="MS Gothic" w:hAnsi="Arial" w:cs="Arial"/>
                <w:b/>
                <w:bCs/>
                <w:sz w:val="21"/>
                <w:szCs w:val="21"/>
                <w:lang w:eastAsia="pt-BR"/>
              </w:rPr>
              <w:t>Operadores</w:t>
            </w:r>
          </w:p>
        </w:tc>
      </w:tr>
      <w:tr w:rsidR="006E7335" w:rsidRPr="00893451" w14:paraId="410D850E" w14:textId="77777777" w:rsidTr="00F8203A">
        <w:trPr>
          <w:trHeight w:val="284"/>
          <w:jc w:val="center"/>
        </w:trPr>
        <w:tc>
          <w:tcPr>
            <w:tcW w:w="578" w:type="dxa"/>
            <w:vAlign w:val="center"/>
          </w:tcPr>
          <w:p w14:paraId="0EC82E12"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1</w:t>
            </w:r>
          </w:p>
        </w:tc>
        <w:tc>
          <w:tcPr>
            <w:tcW w:w="1441" w:type="dxa"/>
            <w:gridSpan w:val="5"/>
            <w:tcBorders>
              <w:right w:val="nil"/>
            </w:tcBorders>
            <w:vAlign w:val="center"/>
          </w:tcPr>
          <w:p w14:paraId="309C2D54"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Nome:</w:t>
            </w:r>
          </w:p>
        </w:tc>
        <w:tc>
          <w:tcPr>
            <w:tcW w:w="7065" w:type="dxa"/>
            <w:gridSpan w:val="8"/>
            <w:tcBorders>
              <w:left w:val="nil"/>
            </w:tcBorders>
            <w:vAlign w:val="center"/>
          </w:tcPr>
          <w:p w14:paraId="7283B040"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278C2A6E" w14:textId="77777777" w:rsidTr="00F8203A">
        <w:trPr>
          <w:trHeight w:val="284"/>
          <w:jc w:val="center"/>
        </w:trPr>
        <w:tc>
          <w:tcPr>
            <w:tcW w:w="578" w:type="dxa"/>
            <w:vAlign w:val="center"/>
          </w:tcPr>
          <w:p w14:paraId="3EB64307"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441" w:type="dxa"/>
            <w:gridSpan w:val="5"/>
            <w:tcBorders>
              <w:right w:val="nil"/>
            </w:tcBorders>
            <w:vAlign w:val="center"/>
          </w:tcPr>
          <w:p w14:paraId="71362E52"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 xml:space="preserve">CPF: </w:t>
            </w:r>
          </w:p>
        </w:tc>
        <w:tc>
          <w:tcPr>
            <w:tcW w:w="2954" w:type="dxa"/>
            <w:gridSpan w:val="5"/>
            <w:tcBorders>
              <w:left w:val="nil"/>
            </w:tcBorders>
            <w:vAlign w:val="center"/>
          </w:tcPr>
          <w:p w14:paraId="469BE445"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6590F4DE"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Função:</w:t>
            </w:r>
          </w:p>
        </w:tc>
        <w:tc>
          <w:tcPr>
            <w:tcW w:w="3092" w:type="dxa"/>
            <w:tcBorders>
              <w:left w:val="nil"/>
            </w:tcBorders>
            <w:vAlign w:val="center"/>
          </w:tcPr>
          <w:p w14:paraId="050EE5A2"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196281BF" w14:textId="77777777" w:rsidTr="00F8203A">
        <w:trPr>
          <w:trHeight w:val="284"/>
          <w:jc w:val="center"/>
        </w:trPr>
        <w:tc>
          <w:tcPr>
            <w:tcW w:w="578" w:type="dxa"/>
            <w:vAlign w:val="center"/>
          </w:tcPr>
          <w:p w14:paraId="474488BD"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691" w:type="dxa"/>
            <w:gridSpan w:val="8"/>
            <w:tcBorders>
              <w:right w:val="nil"/>
            </w:tcBorders>
            <w:vAlign w:val="center"/>
          </w:tcPr>
          <w:p w14:paraId="2B3E9F24"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Telefone:</w:t>
            </w:r>
          </w:p>
        </w:tc>
        <w:tc>
          <w:tcPr>
            <w:tcW w:w="2704" w:type="dxa"/>
            <w:gridSpan w:val="2"/>
            <w:tcBorders>
              <w:left w:val="nil"/>
            </w:tcBorders>
            <w:vAlign w:val="center"/>
          </w:tcPr>
          <w:p w14:paraId="1C6BF1CF"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742861D8"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Celular:</w:t>
            </w:r>
          </w:p>
        </w:tc>
        <w:tc>
          <w:tcPr>
            <w:tcW w:w="3092" w:type="dxa"/>
            <w:tcBorders>
              <w:left w:val="nil"/>
            </w:tcBorders>
            <w:vAlign w:val="center"/>
          </w:tcPr>
          <w:p w14:paraId="4C3E9EE4"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6434E2B8" w14:textId="77777777" w:rsidTr="00F8203A">
        <w:trPr>
          <w:trHeight w:val="284"/>
          <w:jc w:val="center"/>
        </w:trPr>
        <w:tc>
          <w:tcPr>
            <w:tcW w:w="578" w:type="dxa"/>
            <w:vAlign w:val="center"/>
          </w:tcPr>
          <w:p w14:paraId="73184BF5"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300" w:type="dxa"/>
            <w:gridSpan w:val="3"/>
            <w:tcBorders>
              <w:right w:val="nil"/>
            </w:tcBorders>
            <w:vAlign w:val="center"/>
          </w:tcPr>
          <w:p w14:paraId="0626F277"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Fax:</w:t>
            </w:r>
          </w:p>
        </w:tc>
        <w:tc>
          <w:tcPr>
            <w:tcW w:w="3095" w:type="dxa"/>
            <w:gridSpan w:val="7"/>
            <w:tcBorders>
              <w:left w:val="nil"/>
            </w:tcBorders>
            <w:vAlign w:val="center"/>
          </w:tcPr>
          <w:p w14:paraId="1F306778"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1EFE2ED4"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E-mail:</w:t>
            </w:r>
          </w:p>
        </w:tc>
        <w:tc>
          <w:tcPr>
            <w:tcW w:w="3092" w:type="dxa"/>
            <w:tcBorders>
              <w:left w:val="nil"/>
            </w:tcBorders>
            <w:vAlign w:val="center"/>
          </w:tcPr>
          <w:p w14:paraId="18573264"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6C9EFFBE" w14:textId="77777777" w:rsidTr="00F8203A">
        <w:trPr>
          <w:trHeight w:val="284"/>
          <w:jc w:val="center"/>
        </w:trPr>
        <w:tc>
          <w:tcPr>
            <w:tcW w:w="578" w:type="dxa"/>
            <w:vAlign w:val="center"/>
          </w:tcPr>
          <w:p w14:paraId="5BEA961E"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300" w:type="dxa"/>
            <w:gridSpan w:val="3"/>
            <w:tcBorders>
              <w:right w:val="nil"/>
            </w:tcBorders>
            <w:vAlign w:val="center"/>
          </w:tcPr>
          <w:p w14:paraId="518DDE9B" w14:textId="77777777" w:rsidR="006E7335" w:rsidRPr="00893451" w:rsidRDefault="006E7335" w:rsidP="006E7335">
            <w:pPr>
              <w:spacing w:after="0" w:line="240" w:lineRule="auto"/>
              <w:jc w:val="both"/>
              <w:rPr>
                <w:rFonts w:ascii="Arial" w:eastAsia="MS Mincho" w:hAnsi="Arial" w:cs="Arial"/>
                <w:sz w:val="21"/>
                <w:szCs w:val="21"/>
                <w:lang w:eastAsia="pt-BR"/>
              </w:rPr>
            </w:pPr>
            <w:proofErr w:type="spellStart"/>
            <w:r w:rsidRPr="00893451">
              <w:rPr>
                <w:rFonts w:ascii="Arial" w:eastAsia="MS Mincho" w:hAnsi="Arial" w:cs="Arial"/>
                <w:sz w:val="21"/>
                <w:szCs w:val="21"/>
                <w:lang w:eastAsia="pt-BR"/>
              </w:rPr>
              <w:t>Whatsapp</w:t>
            </w:r>
            <w:proofErr w:type="spellEnd"/>
          </w:p>
        </w:tc>
        <w:tc>
          <w:tcPr>
            <w:tcW w:w="3095" w:type="dxa"/>
            <w:gridSpan w:val="7"/>
            <w:tcBorders>
              <w:left w:val="nil"/>
            </w:tcBorders>
            <w:vAlign w:val="center"/>
          </w:tcPr>
          <w:p w14:paraId="4AA1B4C1"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38A01ECA"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3092" w:type="dxa"/>
            <w:tcBorders>
              <w:left w:val="nil"/>
            </w:tcBorders>
            <w:vAlign w:val="center"/>
          </w:tcPr>
          <w:p w14:paraId="71C9FA94"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5C83F3F3" w14:textId="77777777" w:rsidTr="00F8203A">
        <w:trPr>
          <w:trHeight w:val="284"/>
          <w:jc w:val="center"/>
        </w:trPr>
        <w:tc>
          <w:tcPr>
            <w:tcW w:w="578" w:type="dxa"/>
            <w:vAlign w:val="center"/>
          </w:tcPr>
          <w:p w14:paraId="2AC5FF28"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2</w:t>
            </w:r>
          </w:p>
        </w:tc>
        <w:tc>
          <w:tcPr>
            <w:tcW w:w="1300" w:type="dxa"/>
            <w:gridSpan w:val="3"/>
            <w:tcBorders>
              <w:right w:val="nil"/>
            </w:tcBorders>
            <w:vAlign w:val="center"/>
          </w:tcPr>
          <w:p w14:paraId="08DA6100"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Nome:</w:t>
            </w:r>
          </w:p>
        </w:tc>
        <w:tc>
          <w:tcPr>
            <w:tcW w:w="7206" w:type="dxa"/>
            <w:gridSpan w:val="10"/>
            <w:tcBorders>
              <w:left w:val="nil"/>
            </w:tcBorders>
            <w:vAlign w:val="center"/>
          </w:tcPr>
          <w:p w14:paraId="3CC7EAB5"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3CD86A35" w14:textId="77777777" w:rsidTr="00F8203A">
        <w:trPr>
          <w:trHeight w:val="284"/>
          <w:jc w:val="center"/>
        </w:trPr>
        <w:tc>
          <w:tcPr>
            <w:tcW w:w="578" w:type="dxa"/>
            <w:vAlign w:val="center"/>
          </w:tcPr>
          <w:p w14:paraId="4D329515"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300" w:type="dxa"/>
            <w:gridSpan w:val="3"/>
            <w:tcBorders>
              <w:right w:val="nil"/>
            </w:tcBorders>
            <w:vAlign w:val="center"/>
          </w:tcPr>
          <w:p w14:paraId="288E1E5F"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CPF:</w:t>
            </w:r>
          </w:p>
        </w:tc>
        <w:tc>
          <w:tcPr>
            <w:tcW w:w="3095" w:type="dxa"/>
            <w:gridSpan w:val="7"/>
            <w:tcBorders>
              <w:left w:val="nil"/>
            </w:tcBorders>
            <w:vAlign w:val="center"/>
          </w:tcPr>
          <w:p w14:paraId="6F2FF0E2"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08" w:type="dxa"/>
            <w:tcBorders>
              <w:right w:val="nil"/>
            </w:tcBorders>
            <w:vAlign w:val="center"/>
          </w:tcPr>
          <w:p w14:paraId="1D390E28"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Função:</w:t>
            </w:r>
          </w:p>
        </w:tc>
        <w:tc>
          <w:tcPr>
            <w:tcW w:w="3103" w:type="dxa"/>
            <w:gridSpan w:val="2"/>
            <w:tcBorders>
              <w:left w:val="nil"/>
            </w:tcBorders>
            <w:vAlign w:val="center"/>
          </w:tcPr>
          <w:p w14:paraId="30E0D858"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787274CE" w14:textId="77777777" w:rsidTr="00F8203A">
        <w:trPr>
          <w:trHeight w:val="284"/>
          <w:jc w:val="center"/>
        </w:trPr>
        <w:tc>
          <w:tcPr>
            <w:tcW w:w="578" w:type="dxa"/>
            <w:vAlign w:val="center"/>
          </w:tcPr>
          <w:p w14:paraId="556F3C9C"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594" w:type="dxa"/>
            <w:gridSpan w:val="7"/>
            <w:tcBorders>
              <w:right w:val="nil"/>
            </w:tcBorders>
            <w:vAlign w:val="center"/>
          </w:tcPr>
          <w:p w14:paraId="2774FFD8"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Telefone:</w:t>
            </w:r>
          </w:p>
        </w:tc>
        <w:tc>
          <w:tcPr>
            <w:tcW w:w="2801" w:type="dxa"/>
            <w:gridSpan w:val="3"/>
            <w:tcBorders>
              <w:left w:val="nil"/>
            </w:tcBorders>
            <w:vAlign w:val="center"/>
          </w:tcPr>
          <w:p w14:paraId="4E87CCC5"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08" w:type="dxa"/>
            <w:tcBorders>
              <w:right w:val="nil"/>
            </w:tcBorders>
            <w:vAlign w:val="center"/>
          </w:tcPr>
          <w:p w14:paraId="4AC79076"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Celular:</w:t>
            </w:r>
          </w:p>
        </w:tc>
        <w:tc>
          <w:tcPr>
            <w:tcW w:w="3103" w:type="dxa"/>
            <w:gridSpan w:val="2"/>
            <w:tcBorders>
              <w:left w:val="nil"/>
            </w:tcBorders>
            <w:vAlign w:val="center"/>
          </w:tcPr>
          <w:p w14:paraId="64FDD21C"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09603565" w14:textId="77777777" w:rsidTr="00F8203A">
        <w:trPr>
          <w:trHeight w:val="284"/>
          <w:jc w:val="center"/>
        </w:trPr>
        <w:tc>
          <w:tcPr>
            <w:tcW w:w="578" w:type="dxa"/>
            <w:vAlign w:val="center"/>
          </w:tcPr>
          <w:p w14:paraId="59F7ED9C"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221" w:type="dxa"/>
            <w:tcBorders>
              <w:right w:val="nil"/>
            </w:tcBorders>
            <w:vAlign w:val="center"/>
          </w:tcPr>
          <w:p w14:paraId="17634D5F"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Fax:</w:t>
            </w:r>
          </w:p>
        </w:tc>
        <w:tc>
          <w:tcPr>
            <w:tcW w:w="3174" w:type="dxa"/>
            <w:gridSpan w:val="9"/>
            <w:tcBorders>
              <w:left w:val="nil"/>
            </w:tcBorders>
            <w:vAlign w:val="center"/>
          </w:tcPr>
          <w:p w14:paraId="579BE4DE"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08" w:type="dxa"/>
            <w:tcBorders>
              <w:right w:val="nil"/>
            </w:tcBorders>
            <w:vAlign w:val="center"/>
          </w:tcPr>
          <w:p w14:paraId="12A7EAB3"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E-mail:</w:t>
            </w:r>
          </w:p>
        </w:tc>
        <w:tc>
          <w:tcPr>
            <w:tcW w:w="3103" w:type="dxa"/>
            <w:gridSpan w:val="2"/>
            <w:tcBorders>
              <w:left w:val="nil"/>
            </w:tcBorders>
            <w:vAlign w:val="center"/>
          </w:tcPr>
          <w:p w14:paraId="4EE38488"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09C23665" w14:textId="77777777" w:rsidTr="00F8203A">
        <w:trPr>
          <w:trHeight w:val="284"/>
          <w:jc w:val="center"/>
        </w:trPr>
        <w:tc>
          <w:tcPr>
            <w:tcW w:w="578" w:type="dxa"/>
            <w:vAlign w:val="center"/>
          </w:tcPr>
          <w:p w14:paraId="4AED0AF4"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221" w:type="dxa"/>
            <w:tcBorders>
              <w:right w:val="nil"/>
            </w:tcBorders>
            <w:vAlign w:val="center"/>
          </w:tcPr>
          <w:p w14:paraId="02CA1361" w14:textId="77777777" w:rsidR="006E7335" w:rsidRPr="00893451" w:rsidRDefault="006E7335" w:rsidP="006E7335">
            <w:pPr>
              <w:spacing w:after="0" w:line="240" w:lineRule="auto"/>
              <w:jc w:val="both"/>
              <w:rPr>
                <w:rFonts w:ascii="Arial" w:eastAsia="MS Mincho" w:hAnsi="Arial" w:cs="Arial"/>
                <w:sz w:val="21"/>
                <w:szCs w:val="21"/>
                <w:lang w:eastAsia="pt-BR"/>
              </w:rPr>
            </w:pPr>
            <w:proofErr w:type="spellStart"/>
            <w:r w:rsidRPr="00893451">
              <w:rPr>
                <w:rFonts w:ascii="Arial" w:eastAsia="MS Mincho" w:hAnsi="Arial" w:cs="Arial"/>
                <w:sz w:val="21"/>
                <w:szCs w:val="21"/>
                <w:lang w:eastAsia="pt-BR"/>
              </w:rPr>
              <w:t>Whatsapp</w:t>
            </w:r>
            <w:proofErr w:type="spellEnd"/>
          </w:p>
        </w:tc>
        <w:tc>
          <w:tcPr>
            <w:tcW w:w="7285" w:type="dxa"/>
            <w:gridSpan w:val="12"/>
            <w:tcBorders>
              <w:left w:val="nil"/>
            </w:tcBorders>
            <w:vAlign w:val="center"/>
          </w:tcPr>
          <w:p w14:paraId="1D561076"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4B982C88" w14:textId="77777777" w:rsidTr="00F8203A">
        <w:trPr>
          <w:trHeight w:val="284"/>
          <w:jc w:val="center"/>
        </w:trPr>
        <w:tc>
          <w:tcPr>
            <w:tcW w:w="578" w:type="dxa"/>
            <w:vAlign w:val="center"/>
          </w:tcPr>
          <w:p w14:paraId="7AAD7BA8"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3</w:t>
            </w:r>
          </w:p>
        </w:tc>
        <w:tc>
          <w:tcPr>
            <w:tcW w:w="1221" w:type="dxa"/>
            <w:tcBorders>
              <w:right w:val="nil"/>
            </w:tcBorders>
            <w:vAlign w:val="center"/>
          </w:tcPr>
          <w:p w14:paraId="6C6DDA5C"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Nome:</w:t>
            </w:r>
          </w:p>
        </w:tc>
        <w:tc>
          <w:tcPr>
            <w:tcW w:w="7285" w:type="dxa"/>
            <w:gridSpan w:val="12"/>
            <w:tcBorders>
              <w:left w:val="nil"/>
            </w:tcBorders>
            <w:vAlign w:val="center"/>
          </w:tcPr>
          <w:p w14:paraId="4D5EDEDA"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55F28F36" w14:textId="77777777" w:rsidTr="00F8203A">
        <w:trPr>
          <w:trHeight w:val="284"/>
          <w:jc w:val="center"/>
        </w:trPr>
        <w:tc>
          <w:tcPr>
            <w:tcW w:w="578" w:type="dxa"/>
            <w:vAlign w:val="center"/>
          </w:tcPr>
          <w:p w14:paraId="27F1475B"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221" w:type="dxa"/>
            <w:tcBorders>
              <w:right w:val="nil"/>
            </w:tcBorders>
            <w:vAlign w:val="center"/>
          </w:tcPr>
          <w:p w14:paraId="6E4B41C0"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CPF:</w:t>
            </w:r>
          </w:p>
        </w:tc>
        <w:tc>
          <w:tcPr>
            <w:tcW w:w="3174" w:type="dxa"/>
            <w:gridSpan w:val="9"/>
            <w:tcBorders>
              <w:left w:val="nil"/>
            </w:tcBorders>
            <w:vAlign w:val="center"/>
          </w:tcPr>
          <w:p w14:paraId="58265ED5"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5310E36D"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Função:</w:t>
            </w:r>
          </w:p>
        </w:tc>
        <w:tc>
          <w:tcPr>
            <w:tcW w:w="3092" w:type="dxa"/>
            <w:tcBorders>
              <w:left w:val="nil"/>
            </w:tcBorders>
            <w:vAlign w:val="center"/>
          </w:tcPr>
          <w:p w14:paraId="49F1A277"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1AE097AC" w14:textId="77777777" w:rsidTr="00F8203A">
        <w:trPr>
          <w:trHeight w:val="284"/>
          <w:jc w:val="center"/>
        </w:trPr>
        <w:tc>
          <w:tcPr>
            <w:tcW w:w="578" w:type="dxa"/>
            <w:vAlign w:val="center"/>
          </w:tcPr>
          <w:p w14:paraId="556CFE9B"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580" w:type="dxa"/>
            <w:gridSpan w:val="6"/>
            <w:tcBorders>
              <w:right w:val="nil"/>
            </w:tcBorders>
            <w:vAlign w:val="center"/>
          </w:tcPr>
          <w:p w14:paraId="5170610A"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Telefone:</w:t>
            </w:r>
          </w:p>
        </w:tc>
        <w:tc>
          <w:tcPr>
            <w:tcW w:w="2815" w:type="dxa"/>
            <w:gridSpan w:val="4"/>
            <w:tcBorders>
              <w:left w:val="nil"/>
            </w:tcBorders>
            <w:vAlign w:val="center"/>
          </w:tcPr>
          <w:p w14:paraId="5F47A994"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5B4170A6"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Celular:</w:t>
            </w:r>
          </w:p>
        </w:tc>
        <w:tc>
          <w:tcPr>
            <w:tcW w:w="3092" w:type="dxa"/>
            <w:tcBorders>
              <w:left w:val="nil"/>
            </w:tcBorders>
            <w:vAlign w:val="center"/>
          </w:tcPr>
          <w:p w14:paraId="788B80FE"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78B495E4" w14:textId="77777777" w:rsidTr="00F8203A">
        <w:trPr>
          <w:trHeight w:val="284"/>
          <w:jc w:val="center"/>
        </w:trPr>
        <w:tc>
          <w:tcPr>
            <w:tcW w:w="578" w:type="dxa"/>
            <w:vAlign w:val="center"/>
          </w:tcPr>
          <w:p w14:paraId="35275DA7"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239" w:type="dxa"/>
            <w:gridSpan w:val="2"/>
            <w:tcBorders>
              <w:right w:val="nil"/>
            </w:tcBorders>
            <w:vAlign w:val="center"/>
          </w:tcPr>
          <w:p w14:paraId="4240A40A"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Fax:</w:t>
            </w:r>
          </w:p>
        </w:tc>
        <w:tc>
          <w:tcPr>
            <w:tcW w:w="3156" w:type="dxa"/>
            <w:gridSpan w:val="8"/>
            <w:tcBorders>
              <w:left w:val="nil"/>
            </w:tcBorders>
            <w:vAlign w:val="center"/>
          </w:tcPr>
          <w:p w14:paraId="44E1DB57"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27A86BED"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E-mail:</w:t>
            </w:r>
          </w:p>
        </w:tc>
        <w:tc>
          <w:tcPr>
            <w:tcW w:w="3092" w:type="dxa"/>
            <w:tcBorders>
              <w:left w:val="nil"/>
            </w:tcBorders>
            <w:vAlign w:val="center"/>
          </w:tcPr>
          <w:p w14:paraId="03413C57" w14:textId="77777777" w:rsidR="006E7335" w:rsidRPr="00893451" w:rsidRDefault="006E7335" w:rsidP="006E7335">
            <w:pPr>
              <w:spacing w:after="0" w:line="240" w:lineRule="auto"/>
              <w:jc w:val="both"/>
              <w:rPr>
                <w:rFonts w:ascii="Arial" w:eastAsia="MS Mincho" w:hAnsi="Arial" w:cs="Arial"/>
                <w:sz w:val="21"/>
                <w:szCs w:val="21"/>
                <w:lang w:eastAsia="pt-BR"/>
              </w:rPr>
            </w:pPr>
          </w:p>
        </w:tc>
      </w:tr>
      <w:tr w:rsidR="006E7335" w:rsidRPr="00893451" w14:paraId="427FFBDC" w14:textId="77777777" w:rsidTr="00F8203A">
        <w:trPr>
          <w:trHeight w:val="284"/>
          <w:jc w:val="center"/>
        </w:trPr>
        <w:tc>
          <w:tcPr>
            <w:tcW w:w="578" w:type="dxa"/>
            <w:vAlign w:val="center"/>
          </w:tcPr>
          <w:p w14:paraId="42E74630"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239" w:type="dxa"/>
            <w:gridSpan w:val="2"/>
            <w:tcBorders>
              <w:right w:val="nil"/>
            </w:tcBorders>
            <w:vAlign w:val="center"/>
          </w:tcPr>
          <w:p w14:paraId="3D7C81AB" w14:textId="77777777" w:rsidR="006E7335" w:rsidRPr="00893451" w:rsidRDefault="006E7335" w:rsidP="006E7335">
            <w:pPr>
              <w:spacing w:after="0" w:line="240" w:lineRule="auto"/>
              <w:jc w:val="both"/>
              <w:rPr>
                <w:rFonts w:ascii="Arial" w:eastAsia="MS Mincho" w:hAnsi="Arial" w:cs="Arial"/>
                <w:sz w:val="21"/>
                <w:szCs w:val="21"/>
                <w:lang w:eastAsia="pt-BR"/>
              </w:rPr>
            </w:pPr>
            <w:proofErr w:type="spellStart"/>
            <w:r w:rsidRPr="00893451">
              <w:rPr>
                <w:rFonts w:ascii="Arial" w:eastAsia="MS Mincho" w:hAnsi="Arial" w:cs="Arial"/>
                <w:sz w:val="21"/>
                <w:szCs w:val="21"/>
                <w:lang w:eastAsia="pt-BR"/>
              </w:rPr>
              <w:t>Whatsapp</w:t>
            </w:r>
            <w:proofErr w:type="spellEnd"/>
          </w:p>
        </w:tc>
        <w:tc>
          <w:tcPr>
            <w:tcW w:w="3156" w:type="dxa"/>
            <w:gridSpan w:val="8"/>
            <w:tcBorders>
              <w:left w:val="nil"/>
            </w:tcBorders>
            <w:vAlign w:val="center"/>
          </w:tcPr>
          <w:p w14:paraId="6C875BFA"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1019" w:type="dxa"/>
            <w:gridSpan w:val="2"/>
            <w:tcBorders>
              <w:right w:val="nil"/>
            </w:tcBorders>
            <w:vAlign w:val="center"/>
          </w:tcPr>
          <w:p w14:paraId="1FE08460" w14:textId="77777777" w:rsidR="006E7335" w:rsidRPr="00893451" w:rsidRDefault="006E7335" w:rsidP="006E7335">
            <w:pPr>
              <w:spacing w:after="0" w:line="240" w:lineRule="auto"/>
              <w:jc w:val="both"/>
              <w:rPr>
                <w:rFonts w:ascii="Arial" w:eastAsia="MS Mincho" w:hAnsi="Arial" w:cs="Arial"/>
                <w:sz w:val="21"/>
                <w:szCs w:val="21"/>
                <w:lang w:eastAsia="pt-BR"/>
              </w:rPr>
            </w:pPr>
          </w:p>
        </w:tc>
        <w:tc>
          <w:tcPr>
            <w:tcW w:w="3092" w:type="dxa"/>
            <w:tcBorders>
              <w:left w:val="nil"/>
            </w:tcBorders>
            <w:vAlign w:val="center"/>
          </w:tcPr>
          <w:p w14:paraId="034328C7" w14:textId="77777777" w:rsidR="006E7335" w:rsidRPr="00893451" w:rsidRDefault="006E7335" w:rsidP="006E7335">
            <w:pPr>
              <w:spacing w:after="0" w:line="240" w:lineRule="auto"/>
              <w:jc w:val="both"/>
              <w:rPr>
                <w:rFonts w:ascii="Arial" w:eastAsia="MS Mincho" w:hAnsi="Arial" w:cs="Arial"/>
                <w:sz w:val="21"/>
                <w:szCs w:val="21"/>
                <w:lang w:eastAsia="pt-BR"/>
              </w:rPr>
            </w:pPr>
          </w:p>
        </w:tc>
      </w:tr>
    </w:tbl>
    <w:p w14:paraId="42EE0F26" w14:textId="77777777" w:rsidR="006E7335" w:rsidRPr="00893451" w:rsidRDefault="006E7335" w:rsidP="006E7335">
      <w:pPr>
        <w:spacing w:after="0" w:line="240" w:lineRule="auto"/>
        <w:jc w:val="both"/>
        <w:rPr>
          <w:rFonts w:ascii="Arial" w:eastAsia="MS Mincho" w:hAnsi="Arial" w:cs="Arial"/>
          <w:sz w:val="21"/>
          <w:szCs w:val="21"/>
          <w:lang w:eastAsia="pt-BR"/>
        </w:rPr>
      </w:pPr>
    </w:p>
    <w:p w14:paraId="41C808AF" w14:textId="77777777" w:rsidR="006E7335" w:rsidRPr="00893451" w:rsidRDefault="006E7335" w:rsidP="006E7335">
      <w:pPr>
        <w:spacing w:after="0" w:line="240" w:lineRule="auto"/>
        <w:jc w:val="both"/>
        <w:rPr>
          <w:rFonts w:ascii="Arial" w:eastAsia="MS Mincho" w:hAnsi="Arial" w:cs="Arial"/>
          <w:sz w:val="21"/>
          <w:szCs w:val="21"/>
          <w:lang w:eastAsia="pt-BR"/>
        </w:rPr>
      </w:pPr>
      <w:r w:rsidRPr="00893451">
        <w:rPr>
          <w:rFonts w:ascii="Arial" w:eastAsia="MS Mincho" w:hAnsi="Arial" w:cs="Arial"/>
          <w:sz w:val="21"/>
          <w:szCs w:val="21"/>
          <w:lang w:eastAsia="pt-BR"/>
        </w:rPr>
        <w:t>O Licitante reconhece que:</w:t>
      </w:r>
    </w:p>
    <w:p w14:paraId="32020049" w14:textId="77777777" w:rsidR="006E7335" w:rsidRPr="00893451" w:rsidRDefault="006E7335" w:rsidP="006E7335">
      <w:pPr>
        <w:spacing w:after="0" w:line="240" w:lineRule="auto"/>
        <w:jc w:val="both"/>
        <w:rPr>
          <w:rFonts w:ascii="Arial" w:eastAsia="MS Mincho" w:hAnsi="Arial" w:cs="Arial"/>
          <w:sz w:val="21"/>
          <w:szCs w:val="21"/>
          <w:lang w:eastAsia="pt-BR"/>
        </w:rPr>
      </w:pPr>
    </w:p>
    <w:p w14:paraId="11D1BAC7" w14:textId="77777777" w:rsidR="006E7335" w:rsidRPr="00893451" w:rsidRDefault="006E7335" w:rsidP="006E7335">
      <w:pPr>
        <w:spacing w:after="0" w:line="240" w:lineRule="auto"/>
        <w:ind w:left="480" w:hanging="480"/>
        <w:jc w:val="both"/>
        <w:rPr>
          <w:rFonts w:ascii="Arial" w:eastAsia="MS Mincho" w:hAnsi="Arial" w:cs="Arial"/>
          <w:sz w:val="21"/>
          <w:szCs w:val="21"/>
          <w:lang w:eastAsia="pt-BR"/>
        </w:rPr>
      </w:pPr>
      <w:r w:rsidRPr="00893451">
        <w:rPr>
          <w:rFonts w:ascii="Arial" w:eastAsia="MS Mincho" w:hAnsi="Arial" w:cs="Arial"/>
          <w:sz w:val="21"/>
          <w:szCs w:val="21"/>
          <w:lang w:eastAsia="pt-BR"/>
        </w:rPr>
        <w:t>i.</w:t>
      </w:r>
      <w:r w:rsidRPr="00893451">
        <w:rPr>
          <w:rFonts w:ascii="Arial" w:eastAsia="MS Mincho" w:hAnsi="Arial" w:cs="Arial"/>
          <w:sz w:val="21"/>
          <w:szCs w:val="21"/>
          <w:lang w:eastAsia="pt-BR"/>
        </w:rPr>
        <w:tab/>
        <w:t>A Senha e a Chave Eletrônica de identificação do usuário para acesso ao sistema são de uso exclusivo de seu titular, não cabendo à BNC - Bolsa Nacional de Compras nenhuma responsabilidade por eventuais danos ou prejuízos decorrentes de seu uso indevido;</w:t>
      </w:r>
    </w:p>
    <w:p w14:paraId="35F717FF" w14:textId="77777777" w:rsidR="006E7335" w:rsidRPr="00893451" w:rsidRDefault="006E7335" w:rsidP="006E7335">
      <w:pPr>
        <w:spacing w:after="0" w:line="240" w:lineRule="auto"/>
        <w:ind w:left="480" w:hanging="480"/>
        <w:jc w:val="both"/>
        <w:rPr>
          <w:rFonts w:ascii="Arial" w:eastAsia="MS Mincho" w:hAnsi="Arial" w:cs="Arial"/>
          <w:sz w:val="21"/>
          <w:szCs w:val="21"/>
          <w:lang w:eastAsia="pt-BR"/>
        </w:rPr>
      </w:pPr>
      <w:proofErr w:type="spellStart"/>
      <w:r w:rsidRPr="00893451">
        <w:rPr>
          <w:rFonts w:ascii="Arial" w:eastAsia="MS Mincho" w:hAnsi="Arial" w:cs="Arial"/>
          <w:sz w:val="21"/>
          <w:szCs w:val="21"/>
          <w:lang w:eastAsia="pt-BR"/>
        </w:rPr>
        <w:t>ii</w:t>
      </w:r>
      <w:proofErr w:type="spellEnd"/>
      <w:r w:rsidRPr="00893451">
        <w:rPr>
          <w:rFonts w:ascii="Arial" w:eastAsia="MS Mincho" w:hAnsi="Arial" w:cs="Arial"/>
          <w:sz w:val="21"/>
          <w:szCs w:val="21"/>
          <w:lang w:eastAsia="pt-BR"/>
        </w:rPr>
        <w:t>.</w:t>
      </w:r>
      <w:r w:rsidRPr="00893451">
        <w:rPr>
          <w:rFonts w:ascii="Arial" w:eastAsia="MS Mincho" w:hAnsi="Arial" w:cs="Arial"/>
          <w:sz w:val="21"/>
          <w:szCs w:val="21"/>
          <w:lang w:eastAsia="pt-BR"/>
        </w:rPr>
        <w:tab/>
        <w:t>O cancelamento de Senha ou de Chave Eletrônica poderá ser feito pela BNC - Bolsa Nacional de Compras, mediante solicitação escrita de seu titular ou do Licitante;</w:t>
      </w:r>
    </w:p>
    <w:p w14:paraId="636051D9" w14:textId="77777777" w:rsidR="006E7335" w:rsidRPr="00893451" w:rsidRDefault="006E7335" w:rsidP="006E7335">
      <w:pPr>
        <w:spacing w:after="120" w:line="240" w:lineRule="auto"/>
        <w:ind w:left="283"/>
        <w:rPr>
          <w:rFonts w:ascii="Arial" w:eastAsia="MS Mincho" w:hAnsi="Arial" w:cs="Arial"/>
          <w:sz w:val="21"/>
          <w:szCs w:val="21"/>
          <w:lang w:eastAsia="pt-BR"/>
        </w:rPr>
      </w:pPr>
      <w:proofErr w:type="spellStart"/>
      <w:r w:rsidRPr="00893451">
        <w:rPr>
          <w:rFonts w:ascii="Arial" w:eastAsia="MS Mincho" w:hAnsi="Arial" w:cs="Arial"/>
          <w:sz w:val="21"/>
          <w:szCs w:val="21"/>
          <w:lang w:eastAsia="pt-BR"/>
        </w:rPr>
        <w:t>iii</w:t>
      </w:r>
      <w:proofErr w:type="spellEnd"/>
      <w:r w:rsidRPr="00893451">
        <w:rPr>
          <w:rFonts w:ascii="Arial" w:eastAsia="MS Mincho" w:hAnsi="Arial" w:cs="Arial"/>
          <w:sz w:val="21"/>
          <w:szCs w:val="21"/>
          <w:lang w:eastAsia="pt-BR"/>
        </w:rPr>
        <w:t>.</w:t>
      </w:r>
      <w:r w:rsidRPr="00893451">
        <w:rPr>
          <w:rFonts w:ascii="Arial" w:eastAsia="MS Mincho" w:hAnsi="Arial" w:cs="Arial"/>
          <w:sz w:val="21"/>
          <w:szCs w:val="21"/>
          <w:lang w:eastAsia="pt-BR"/>
        </w:rPr>
        <w:tab/>
        <w:t xml:space="preserve">A perda de Senha ou de Chave Eletrônica ou a quebra de seu sigilo deverá ser comunicada imediatamente à BNC - Bolsa Nacional de Compras para o necessário bloqueio de acesso; </w:t>
      </w:r>
    </w:p>
    <w:p w14:paraId="0130E53A" w14:textId="77777777" w:rsidR="006E7335" w:rsidRDefault="006E7335" w:rsidP="006E7335">
      <w:pPr>
        <w:numPr>
          <w:ilvl w:val="0"/>
          <w:numId w:val="41"/>
        </w:numPr>
        <w:tabs>
          <w:tab w:val="num" w:pos="-180"/>
        </w:tabs>
        <w:spacing w:after="0" w:line="240" w:lineRule="auto"/>
        <w:ind w:left="540" w:hanging="540"/>
        <w:jc w:val="both"/>
        <w:rPr>
          <w:rFonts w:ascii="Arial" w:eastAsia="MS Mincho" w:hAnsi="Arial" w:cs="Arial"/>
          <w:sz w:val="21"/>
          <w:szCs w:val="21"/>
          <w:lang w:eastAsia="pt-BR"/>
        </w:rPr>
      </w:pPr>
      <w:r w:rsidRPr="00893451">
        <w:rPr>
          <w:rFonts w:ascii="Arial" w:eastAsia="MS Mincho" w:hAnsi="Arial" w:cs="Arial"/>
          <w:sz w:val="21"/>
          <w:szCs w:val="21"/>
          <w:lang w:eastAsia="pt-BR"/>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BNC - Bolsa Nacional de Compras, no Serviço de Proteção de Credito e no SERASA e ao automático cancelamento de sua Senha ou de Chave Eletrônica.  </w:t>
      </w:r>
    </w:p>
    <w:p w14:paraId="169059F1" w14:textId="77777777" w:rsidR="00893451" w:rsidRPr="00893451" w:rsidRDefault="00893451" w:rsidP="008131C6">
      <w:pPr>
        <w:spacing w:after="0" w:line="240" w:lineRule="auto"/>
        <w:ind w:left="540"/>
        <w:jc w:val="both"/>
        <w:rPr>
          <w:rFonts w:ascii="Arial" w:eastAsia="MS Mincho" w:hAnsi="Arial" w:cs="Arial"/>
          <w:sz w:val="21"/>
          <w:szCs w:val="21"/>
          <w:lang w:eastAsia="pt-BR"/>
        </w:rPr>
      </w:pPr>
    </w:p>
    <w:p w14:paraId="00A17FA4" w14:textId="77777777" w:rsidR="006E7335" w:rsidRPr="00893451" w:rsidRDefault="006E7335" w:rsidP="006E7335">
      <w:pPr>
        <w:spacing w:after="0" w:line="240" w:lineRule="auto"/>
        <w:jc w:val="both"/>
        <w:rPr>
          <w:rFonts w:ascii="Arial" w:eastAsia="MS Mincho" w:hAnsi="Arial" w:cs="Arial"/>
          <w:sz w:val="21"/>
          <w:szCs w:val="21"/>
          <w:lang w:eastAsia="pt-BR"/>
        </w:rPr>
      </w:pPr>
    </w:p>
    <w:p w14:paraId="404F4712" w14:textId="1FCD8B63" w:rsidR="006E7335" w:rsidRDefault="006E7335" w:rsidP="006E7335">
      <w:pPr>
        <w:spacing w:after="0" w:line="240" w:lineRule="auto"/>
        <w:outlineLvl w:val="0"/>
        <w:rPr>
          <w:rFonts w:ascii="Arial" w:eastAsia="MS Mincho" w:hAnsi="Arial" w:cs="Arial"/>
          <w:sz w:val="21"/>
          <w:szCs w:val="21"/>
          <w:lang w:eastAsia="pt-BR"/>
        </w:rPr>
      </w:pPr>
      <w:r w:rsidRPr="00893451">
        <w:rPr>
          <w:rFonts w:ascii="Arial" w:eastAsia="MS Mincho" w:hAnsi="Arial" w:cs="Arial"/>
          <w:sz w:val="21"/>
          <w:szCs w:val="21"/>
          <w:lang w:eastAsia="pt-BR"/>
        </w:rPr>
        <w:t>Local e data:  __________________________________________________________________</w:t>
      </w:r>
    </w:p>
    <w:p w14:paraId="6CD49573" w14:textId="77777777" w:rsidR="00893451" w:rsidRDefault="00893451" w:rsidP="006E7335">
      <w:pPr>
        <w:spacing w:after="0" w:line="240" w:lineRule="auto"/>
        <w:outlineLvl w:val="0"/>
        <w:rPr>
          <w:rFonts w:ascii="Arial" w:eastAsia="MS Mincho" w:hAnsi="Arial" w:cs="Arial"/>
          <w:sz w:val="21"/>
          <w:szCs w:val="21"/>
          <w:lang w:eastAsia="pt-BR"/>
        </w:rPr>
      </w:pPr>
    </w:p>
    <w:p w14:paraId="02529581" w14:textId="77777777" w:rsidR="00893451" w:rsidRPr="00893451" w:rsidRDefault="00893451" w:rsidP="006E7335">
      <w:pPr>
        <w:spacing w:after="0" w:line="240" w:lineRule="auto"/>
        <w:outlineLvl w:val="0"/>
        <w:rPr>
          <w:rFonts w:ascii="Arial" w:eastAsia="MS Mincho" w:hAnsi="Arial" w:cs="Arial"/>
          <w:sz w:val="21"/>
          <w:szCs w:val="21"/>
          <w:lang w:eastAsia="pt-BR"/>
        </w:rPr>
      </w:pPr>
    </w:p>
    <w:p w14:paraId="3C665C06" w14:textId="77777777" w:rsidR="006E7335" w:rsidRPr="00893451" w:rsidRDefault="006E7335" w:rsidP="006E7335">
      <w:pPr>
        <w:pBdr>
          <w:bottom w:val="single" w:sz="12" w:space="1" w:color="auto"/>
        </w:pBdr>
        <w:spacing w:after="0" w:line="240" w:lineRule="auto"/>
        <w:jc w:val="both"/>
        <w:rPr>
          <w:rFonts w:ascii="Arial" w:eastAsia="MS Mincho" w:hAnsi="Arial" w:cs="Arial"/>
          <w:sz w:val="21"/>
          <w:szCs w:val="21"/>
          <w:lang w:eastAsia="pt-BR"/>
        </w:rPr>
      </w:pPr>
    </w:p>
    <w:p w14:paraId="3DE52DE4" w14:textId="77777777" w:rsidR="006E7335" w:rsidRPr="006E7335" w:rsidRDefault="006E7335" w:rsidP="006E7335">
      <w:pPr>
        <w:spacing w:after="0" w:line="240" w:lineRule="auto"/>
        <w:jc w:val="center"/>
        <w:rPr>
          <w:rFonts w:ascii="Arial" w:eastAsia="MS Mincho" w:hAnsi="Arial" w:cs="Arial"/>
          <w:sz w:val="24"/>
          <w:szCs w:val="24"/>
          <w:lang w:eastAsia="pt-BR"/>
        </w:rPr>
      </w:pPr>
      <w:r w:rsidRPr="00893451">
        <w:rPr>
          <w:rFonts w:ascii="Arial" w:eastAsia="MS Mincho" w:hAnsi="Arial" w:cs="Arial"/>
          <w:b/>
          <w:color w:val="FF0000"/>
          <w:sz w:val="21"/>
          <w:szCs w:val="21"/>
          <w:lang w:eastAsia="pt-BR"/>
        </w:rPr>
        <w:t>(Assinaturas autorizadas com firma reconhecida em cartório ou assinatura digital)</w:t>
      </w:r>
    </w:p>
    <w:p w14:paraId="1C1E6A42" w14:textId="77777777" w:rsidR="006E7335" w:rsidRDefault="006E7335" w:rsidP="00B60D57">
      <w:pPr>
        <w:spacing w:after="0" w:line="240" w:lineRule="auto"/>
        <w:jc w:val="center"/>
        <w:rPr>
          <w:rFonts w:ascii="Arial" w:eastAsia="Times New Roman" w:hAnsi="Arial" w:cs="Arial"/>
          <w:b/>
          <w:bCs/>
          <w:color w:val="000000"/>
          <w:lang w:eastAsia="pt-BR"/>
        </w:rPr>
      </w:pPr>
    </w:p>
    <w:p w14:paraId="37875274" w14:textId="13FE38F2" w:rsidR="006E7335" w:rsidRPr="006E7335" w:rsidRDefault="00F8203A" w:rsidP="006E7335">
      <w:pPr>
        <w:overflowPunct w:val="0"/>
        <w:autoSpaceDE w:val="0"/>
        <w:autoSpaceDN w:val="0"/>
        <w:adjustRightInd w:val="0"/>
        <w:spacing w:before="100" w:beforeAutospacing="1" w:after="100" w:afterAutospacing="1" w:line="240" w:lineRule="auto"/>
        <w:ind w:left="708"/>
        <w:jc w:val="center"/>
        <w:textAlignment w:val="baseline"/>
        <w:rPr>
          <w:rFonts w:ascii="Arial" w:eastAsia="MS Mincho" w:hAnsi="Arial" w:cs="Arial"/>
          <w:b/>
          <w:bCs/>
          <w:sz w:val="24"/>
          <w:szCs w:val="24"/>
          <w:lang w:eastAsia="pt-BR"/>
        </w:rPr>
      </w:pPr>
      <w:r>
        <w:rPr>
          <w:rFonts w:ascii="Arial" w:eastAsia="MS Mincho" w:hAnsi="Arial" w:cs="Arial"/>
          <w:b/>
          <w:bCs/>
          <w:sz w:val="24"/>
          <w:szCs w:val="24"/>
          <w:lang w:eastAsia="pt-BR"/>
        </w:rPr>
        <w:lastRenderedPageBreak/>
        <w:t>AN</w:t>
      </w:r>
      <w:r w:rsidR="006E7335" w:rsidRPr="006E7335">
        <w:rPr>
          <w:rFonts w:ascii="Arial" w:eastAsia="MS Mincho" w:hAnsi="Arial" w:cs="Arial"/>
          <w:b/>
          <w:bCs/>
          <w:sz w:val="24"/>
          <w:szCs w:val="24"/>
          <w:lang w:eastAsia="pt-BR"/>
        </w:rPr>
        <w:t xml:space="preserve">EXO </w:t>
      </w:r>
      <w:r>
        <w:rPr>
          <w:rFonts w:ascii="Arial" w:eastAsia="MS Mincho" w:hAnsi="Arial" w:cs="Arial"/>
          <w:b/>
          <w:bCs/>
          <w:sz w:val="24"/>
          <w:szCs w:val="24"/>
          <w:lang w:eastAsia="pt-BR"/>
        </w:rPr>
        <w:t>V</w:t>
      </w:r>
    </w:p>
    <w:p w14:paraId="5D730754" w14:textId="77777777"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b/>
          <w:bCs/>
          <w:sz w:val="24"/>
          <w:szCs w:val="24"/>
          <w:lang w:eastAsia="pt-BR"/>
        </w:rPr>
      </w:pPr>
    </w:p>
    <w:p w14:paraId="20ECFD88" w14:textId="4A2DF04A"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6E7335">
        <w:rPr>
          <w:rFonts w:ascii="Arial" w:eastAsia="MS Mincho" w:hAnsi="Arial" w:cs="Arial"/>
          <w:b/>
          <w:bCs/>
          <w:sz w:val="24"/>
          <w:szCs w:val="24"/>
          <w:lang w:eastAsia="pt-BR"/>
        </w:rPr>
        <w:t xml:space="preserve">PREGÃO ELETRÔNICO Nº </w:t>
      </w:r>
      <w:r w:rsidR="00F8203A">
        <w:rPr>
          <w:rFonts w:ascii="Arial" w:eastAsia="MS Mincho" w:hAnsi="Arial" w:cs="Arial"/>
          <w:b/>
          <w:bCs/>
          <w:sz w:val="24"/>
          <w:szCs w:val="24"/>
          <w:lang w:eastAsia="pt-BR"/>
        </w:rPr>
        <w:t>18</w:t>
      </w:r>
      <w:r w:rsidRPr="006E7335">
        <w:rPr>
          <w:rFonts w:ascii="Arial" w:eastAsia="MS Mincho" w:hAnsi="Arial" w:cs="Arial"/>
          <w:b/>
          <w:bCs/>
          <w:sz w:val="24"/>
          <w:szCs w:val="24"/>
          <w:lang w:eastAsia="pt-BR"/>
        </w:rPr>
        <w:t>/20</w:t>
      </w:r>
      <w:r>
        <w:rPr>
          <w:rFonts w:ascii="Arial" w:eastAsia="MS Mincho" w:hAnsi="Arial" w:cs="Arial"/>
          <w:b/>
          <w:bCs/>
          <w:sz w:val="24"/>
          <w:szCs w:val="24"/>
          <w:lang w:eastAsia="pt-BR"/>
        </w:rPr>
        <w:t>2</w:t>
      </w:r>
      <w:r w:rsidR="00F8203A">
        <w:rPr>
          <w:rFonts w:ascii="Arial" w:eastAsia="MS Mincho" w:hAnsi="Arial" w:cs="Arial"/>
          <w:b/>
          <w:bCs/>
          <w:sz w:val="24"/>
          <w:szCs w:val="24"/>
          <w:lang w:eastAsia="pt-BR"/>
        </w:rPr>
        <w:t>3</w:t>
      </w:r>
    </w:p>
    <w:p w14:paraId="3EC6FFFB" w14:textId="77777777"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b/>
          <w:bCs/>
          <w:sz w:val="24"/>
          <w:szCs w:val="24"/>
          <w:lang w:eastAsia="pt-BR"/>
        </w:rPr>
      </w:pPr>
    </w:p>
    <w:p w14:paraId="73571526" w14:textId="77777777" w:rsidR="006E7335" w:rsidRPr="006E7335" w:rsidRDefault="006E7335" w:rsidP="006E7335">
      <w:pPr>
        <w:overflowPunct w:val="0"/>
        <w:autoSpaceDE w:val="0"/>
        <w:autoSpaceDN w:val="0"/>
        <w:adjustRightInd w:val="0"/>
        <w:spacing w:before="100" w:beforeAutospacing="1" w:after="100" w:afterAutospacing="1" w:line="240" w:lineRule="auto"/>
        <w:ind w:left="3540" w:firstLine="708"/>
        <w:jc w:val="both"/>
        <w:textAlignment w:val="baseline"/>
        <w:rPr>
          <w:rFonts w:ascii="Arial" w:eastAsia="MS Mincho" w:hAnsi="Arial" w:cs="Arial"/>
          <w:b/>
          <w:bCs/>
          <w:sz w:val="24"/>
          <w:szCs w:val="24"/>
          <w:lang w:eastAsia="pt-BR"/>
        </w:rPr>
      </w:pPr>
      <w:r w:rsidRPr="006E7335">
        <w:rPr>
          <w:rFonts w:ascii="Arial" w:eastAsia="MS Mincho" w:hAnsi="Arial" w:cs="Arial"/>
          <w:b/>
          <w:bCs/>
          <w:sz w:val="24"/>
          <w:szCs w:val="24"/>
          <w:lang w:eastAsia="pt-BR"/>
        </w:rPr>
        <w:t>DECLARAÇÃO</w:t>
      </w:r>
    </w:p>
    <w:p w14:paraId="6ED35241" w14:textId="77777777"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(Nome da Empresa)</w:t>
      </w:r>
    </w:p>
    <w:p w14:paraId="3C0786C4"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CNPJ/MF Nº ________________________________________________________, sediada.</w:t>
      </w:r>
    </w:p>
    <w:p w14:paraId="07C9F07D" w14:textId="77777777"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color w:val="000000"/>
          <w:sz w:val="24"/>
          <w:szCs w:val="24"/>
          <w:lang w:eastAsia="pt-BR"/>
        </w:rPr>
      </w:pPr>
    </w:p>
    <w:p w14:paraId="691B925F" w14:textId="77777777"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(Endereço Completo)</w:t>
      </w:r>
    </w:p>
    <w:p w14:paraId="61CB31BB"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firstLine="708"/>
        <w:jc w:val="both"/>
        <w:textAlignment w:val="baseline"/>
        <w:rPr>
          <w:rFonts w:ascii="Arial" w:eastAsia="MS Mincho" w:hAnsi="Arial" w:cs="Arial"/>
          <w:sz w:val="24"/>
          <w:szCs w:val="24"/>
          <w:lang w:eastAsia="pt-BR"/>
        </w:rPr>
      </w:pPr>
    </w:p>
    <w:p w14:paraId="4B3FD05D"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firstLine="708"/>
        <w:jc w:val="both"/>
        <w:textAlignment w:val="baseline"/>
        <w:rPr>
          <w:rFonts w:ascii="Arial" w:eastAsia="MS Mincho" w:hAnsi="Arial" w:cs="Arial"/>
          <w:color w:val="000000"/>
          <w:sz w:val="24"/>
          <w:szCs w:val="24"/>
          <w:lang w:eastAsia="pt-BR"/>
        </w:rPr>
      </w:pPr>
      <w:r w:rsidRPr="006E7335">
        <w:rPr>
          <w:rFonts w:ascii="Arial" w:eastAsia="MS Mincho" w:hAnsi="Arial" w:cs="Arial"/>
          <w:sz w:val="24"/>
          <w:szCs w:val="24"/>
          <w:lang w:eastAsia="pt-BR"/>
        </w:rPr>
        <w:t xml:space="preserve">Declara, sob as penas da Lei, que na qualidade de proponente do procedimento licitatório, sob a modalidade Pregão Eletrônico nº _____________ instaurada pela Prefeitura Municipal de </w:t>
      </w:r>
      <w:r w:rsidRPr="006E7335">
        <w:rPr>
          <w:rFonts w:ascii="Arial" w:eastAsia="MS Mincho" w:hAnsi="Arial" w:cs="Arial"/>
          <w:b/>
          <w:color w:val="FF0000"/>
          <w:sz w:val="24"/>
          <w:szCs w:val="24"/>
          <w:lang w:eastAsia="pt-BR"/>
        </w:rPr>
        <w:t>________</w:t>
      </w:r>
      <w:r w:rsidRPr="006E7335">
        <w:rPr>
          <w:rFonts w:ascii="Arial" w:eastAsia="MS Mincho" w:hAnsi="Arial" w:cs="Arial"/>
          <w:sz w:val="24"/>
          <w:szCs w:val="24"/>
          <w:lang w:eastAsia="pt-BR"/>
        </w:rPr>
        <w:t>, que não fomos declarados inidôneos para licitar ou contratar com o Poder Público, em qualquer de suas esferas.</w:t>
      </w:r>
      <w:r w:rsidRPr="006E7335">
        <w:rPr>
          <w:rFonts w:ascii="Arial" w:eastAsia="MS Mincho" w:hAnsi="Arial" w:cs="Arial"/>
          <w:color w:val="000000"/>
          <w:sz w:val="24"/>
          <w:szCs w:val="24"/>
          <w:lang w:eastAsia="pt-BR"/>
        </w:rPr>
        <w:t xml:space="preserve"> </w:t>
      </w:r>
    </w:p>
    <w:p w14:paraId="6A295C2B" w14:textId="77777777"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Por ser expressão de verdade, firmamos a presente.</w:t>
      </w:r>
    </w:p>
    <w:p w14:paraId="4FC1DC66" w14:textId="77777777"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color w:val="000000"/>
          <w:sz w:val="24"/>
          <w:szCs w:val="24"/>
          <w:lang w:eastAsia="pt-BR"/>
        </w:rPr>
      </w:pPr>
    </w:p>
    <w:p w14:paraId="5B311BC8" w14:textId="77777777"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(Local e Data)</w:t>
      </w:r>
    </w:p>
    <w:p w14:paraId="0603A2A0" w14:textId="77777777" w:rsidR="006E7335" w:rsidRPr="006E7335" w:rsidRDefault="006E7335" w:rsidP="006E7335">
      <w:pPr>
        <w:overflowPunct w:val="0"/>
        <w:autoSpaceDE w:val="0"/>
        <w:autoSpaceDN w:val="0"/>
        <w:adjustRightInd w:val="0"/>
        <w:spacing w:before="100" w:beforeAutospacing="1" w:after="100" w:afterAutospacing="1" w:line="240" w:lineRule="auto"/>
        <w:jc w:val="both"/>
        <w:textAlignment w:val="baseline"/>
        <w:rPr>
          <w:rFonts w:ascii="Arial" w:eastAsia="MS Mincho" w:hAnsi="Arial" w:cs="Arial"/>
          <w:color w:val="000000"/>
          <w:sz w:val="24"/>
          <w:szCs w:val="24"/>
          <w:lang w:eastAsia="pt-BR"/>
        </w:rPr>
      </w:pPr>
    </w:p>
    <w:p w14:paraId="548274DE" w14:textId="77777777"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(Nome e Número da Carteira de Identidade do Declarante)</w:t>
      </w:r>
    </w:p>
    <w:p w14:paraId="2BCA50F3"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p>
    <w:p w14:paraId="0B904E20"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p>
    <w:p w14:paraId="3A11DEEB"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color w:val="000000"/>
          <w:sz w:val="24"/>
          <w:szCs w:val="24"/>
          <w:lang w:eastAsia="pt-BR"/>
        </w:rPr>
      </w:pPr>
      <w:r w:rsidRPr="006E7335">
        <w:rPr>
          <w:rFonts w:ascii="Arial" w:eastAsia="MS Mincho" w:hAnsi="Arial" w:cs="Arial"/>
          <w:color w:val="000000"/>
          <w:sz w:val="24"/>
          <w:szCs w:val="24"/>
          <w:lang w:eastAsia="pt-BR"/>
        </w:rPr>
        <w:t>OBS. Esta declaração deverá ser emitida em papel timbrado da empresa proponente e carimbada com o número do CNPJ.</w:t>
      </w:r>
    </w:p>
    <w:p w14:paraId="5AA1A72D" w14:textId="77777777" w:rsidR="006E7335" w:rsidRDefault="006E7335" w:rsidP="006E7335">
      <w:pPr>
        <w:spacing w:after="0" w:line="240" w:lineRule="auto"/>
        <w:jc w:val="center"/>
        <w:rPr>
          <w:rFonts w:ascii="Arial" w:eastAsia="Times New Roman" w:hAnsi="Arial" w:cs="Arial"/>
          <w:b/>
          <w:bCs/>
          <w:color w:val="000000"/>
          <w:lang w:eastAsia="pt-BR"/>
        </w:rPr>
      </w:pPr>
      <w:r w:rsidRPr="006E7335">
        <w:rPr>
          <w:rFonts w:ascii="Arial" w:eastAsia="MS Mincho" w:hAnsi="Arial" w:cs="Arial"/>
          <w:color w:val="000000"/>
          <w:sz w:val="24"/>
          <w:szCs w:val="24"/>
          <w:lang w:eastAsia="pt-BR"/>
        </w:rPr>
        <w:br w:type="page"/>
      </w:r>
    </w:p>
    <w:p w14:paraId="06973FF8" w14:textId="77777777" w:rsidR="006E7335" w:rsidRDefault="006E7335" w:rsidP="00B60D57">
      <w:pPr>
        <w:spacing w:after="0" w:line="240" w:lineRule="auto"/>
        <w:jc w:val="center"/>
        <w:rPr>
          <w:rFonts w:ascii="Arial" w:eastAsia="Times New Roman" w:hAnsi="Arial" w:cs="Arial"/>
          <w:b/>
          <w:bCs/>
          <w:color w:val="000000"/>
          <w:lang w:eastAsia="pt-BR"/>
        </w:rPr>
      </w:pPr>
    </w:p>
    <w:p w14:paraId="737DBFAB" w14:textId="77777777" w:rsidR="006E7335" w:rsidRDefault="006E7335" w:rsidP="006E7335">
      <w:pPr>
        <w:spacing w:after="0" w:line="240" w:lineRule="auto"/>
        <w:rPr>
          <w:rFonts w:ascii="Arial" w:eastAsia="Times New Roman" w:hAnsi="Arial" w:cs="Arial"/>
          <w:b/>
          <w:bCs/>
          <w:color w:val="000000"/>
          <w:lang w:eastAsia="pt-BR"/>
        </w:rPr>
      </w:pPr>
    </w:p>
    <w:p w14:paraId="3A2EF443" w14:textId="1BFE1EC4" w:rsidR="006E7335" w:rsidRPr="00C47D4C" w:rsidRDefault="006E7335" w:rsidP="006E7335">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 xml:space="preserve">ANEXO </w:t>
      </w:r>
      <w:r w:rsidR="00F8203A">
        <w:rPr>
          <w:rFonts w:ascii="Arial" w:hAnsi="Arial" w:cs="Arial"/>
          <w:b/>
          <w:bCs/>
        </w:rPr>
        <w:t>VI</w:t>
      </w:r>
    </w:p>
    <w:p w14:paraId="365D92F8"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14:paraId="3EDC0BC3" w14:textId="10C6F945"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sidR="00F8203A">
        <w:rPr>
          <w:rFonts w:ascii="Arial" w:hAnsi="Arial" w:cs="Arial"/>
          <w:b/>
          <w:bCs/>
        </w:rPr>
        <w:t>18</w:t>
      </w:r>
      <w:r w:rsidRPr="00C47D4C">
        <w:rPr>
          <w:rFonts w:ascii="Arial" w:hAnsi="Arial" w:cs="Arial"/>
          <w:b/>
          <w:bCs/>
        </w:rPr>
        <w:t>/20</w:t>
      </w:r>
      <w:r>
        <w:rPr>
          <w:rFonts w:ascii="Arial" w:hAnsi="Arial" w:cs="Arial"/>
          <w:b/>
          <w:bCs/>
        </w:rPr>
        <w:t>2</w:t>
      </w:r>
      <w:r w:rsidR="00F8203A">
        <w:rPr>
          <w:rFonts w:ascii="Arial" w:hAnsi="Arial" w:cs="Arial"/>
          <w:b/>
          <w:bCs/>
        </w:rPr>
        <w:t>3</w:t>
      </w:r>
    </w:p>
    <w:p w14:paraId="1ABBFF40"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14:paraId="393BF1B3" w14:textId="77777777" w:rsidR="006E7335" w:rsidRPr="00C47D4C" w:rsidRDefault="006E7335" w:rsidP="006E7335">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4BB42363"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8BE721E"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Pr>
          <w:rFonts w:ascii="Arial" w:hAnsi="Arial" w:cs="Arial"/>
          <w:color w:val="000000"/>
        </w:rPr>
        <w:t>(Nome da Empresa)</w:t>
      </w:r>
    </w:p>
    <w:p w14:paraId="1D2CCAFB"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5A73D01B" w14:textId="77777777"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8037C3E"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8C22799"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3B75E097"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rPr>
      </w:pPr>
    </w:p>
    <w:p w14:paraId="3435C9B0" w14:textId="77777777" w:rsidR="006E7335" w:rsidRPr="00C47D4C" w:rsidRDefault="006E7335" w:rsidP="006E7335">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0E872DB2"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72F0C773"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A20730D"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69EA7F54"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6423AFE7"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48200A75"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03E06AB"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69291A2" w14:textId="77777777"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2FE9C094" w14:textId="77777777" w:rsidR="006E7335" w:rsidRDefault="006E7335" w:rsidP="00B60D57">
      <w:pPr>
        <w:spacing w:after="0" w:line="240" w:lineRule="auto"/>
        <w:jc w:val="center"/>
        <w:rPr>
          <w:rFonts w:ascii="Arial" w:eastAsia="Times New Roman" w:hAnsi="Arial" w:cs="Arial"/>
          <w:b/>
          <w:bCs/>
          <w:color w:val="000000"/>
          <w:lang w:eastAsia="pt-BR"/>
        </w:rPr>
      </w:pPr>
    </w:p>
    <w:p w14:paraId="358DC79B" w14:textId="5AAFA633" w:rsidR="006E7335" w:rsidRPr="00C47D4C" w:rsidRDefault="006E7335" w:rsidP="006E7335">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 xml:space="preserve">ANEXO </w:t>
      </w:r>
      <w:r w:rsidR="00F8203A">
        <w:rPr>
          <w:rFonts w:ascii="Arial" w:hAnsi="Arial" w:cs="Arial"/>
          <w:b/>
          <w:bCs/>
        </w:rPr>
        <w:t>VII</w:t>
      </w:r>
    </w:p>
    <w:p w14:paraId="1B2F56FC"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14:paraId="0228B494" w14:textId="069E9B14"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sidR="00F8203A">
        <w:rPr>
          <w:rFonts w:ascii="Arial" w:hAnsi="Arial" w:cs="Arial"/>
          <w:b/>
          <w:bCs/>
        </w:rPr>
        <w:t>18</w:t>
      </w:r>
      <w:r w:rsidRPr="00C47D4C">
        <w:rPr>
          <w:rFonts w:ascii="Arial" w:hAnsi="Arial" w:cs="Arial"/>
          <w:b/>
          <w:bCs/>
        </w:rPr>
        <w:t>/20</w:t>
      </w:r>
      <w:r w:rsidR="00F8203A">
        <w:rPr>
          <w:rFonts w:ascii="Arial" w:hAnsi="Arial" w:cs="Arial"/>
          <w:b/>
          <w:bCs/>
        </w:rPr>
        <w:t>23</w:t>
      </w:r>
    </w:p>
    <w:p w14:paraId="6EA439A0"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b/>
          <w:bCs/>
        </w:rPr>
      </w:pPr>
    </w:p>
    <w:p w14:paraId="2D43A13F" w14:textId="77777777" w:rsidR="006E7335" w:rsidRPr="00C47D4C" w:rsidRDefault="006E7335" w:rsidP="006E7335">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168DAA82"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3D2EEAE"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1B5E8E" w14:textId="77777777"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074327" w14:textId="77777777" w:rsidR="006E7335" w:rsidRPr="00C47D4C" w:rsidRDefault="006E7335" w:rsidP="006E7335">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0A819A4"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0BEC86B1" w14:textId="77777777" w:rsidR="006E7335" w:rsidRPr="00C47D4C" w:rsidRDefault="006E7335" w:rsidP="006E7335">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0BF7ED2D"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415285A7" w14:textId="77777777"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5DE3B40" w14:textId="77777777"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0993C917" w14:textId="77777777"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05962BBC" w14:textId="77777777" w:rsidR="006E7335"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6D187D7F" w14:textId="77777777"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5F9365CC" w14:textId="77777777" w:rsidR="006E7335" w:rsidRDefault="006E7335" w:rsidP="006E7335">
      <w:pPr>
        <w:spacing w:after="0" w:line="240" w:lineRule="auto"/>
        <w:jc w:val="center"/>
        <w:rPr>
          <w:rFonts w:ascii="Arial" w:eastAsia="Times New Roman" w:hAnsi="Arial" w:cs="Arial"/>
          <w:b/>
          <w:bCs/>
          <w:color w:val="000000"/>
          <w:lang w:eastAsia="pt-BR"/>
        </w:rPr>
      </w:pPr>
      <w:r w:rsidRPr="00C47D4C">
        <w:rPr>
          <w:rFonts w:ascii="Arial" w:hAnsi="Arial" w:cs="Arial"/>
        </w:rPr>
        <w:br w:type="page"/>
      </w:r>
    </w:p>
    <w:p w14:paraId="34B53C45" w14:textId="01C37FED" w:rsidR="006E7335" w:rsidRPr="006E7335" w:rsidRDefault="006E7335" w:rsidP="006E7335">
      <w:pPr>
        <w:overflowPunct w:val="0"/>
        <w:autoSpaceDE w:val="0"/>
        <w:autoSpaceDN w:val="0"/>
        <w:adjustRightInd w:val="0"/>
        <w:spacing w:before="100" w:beforeAutospacing="1" w:after="100" w:afterAutospacing="1" w:line="240" w:lineRule="auto"/>
        <w:ind w:firstLine="708"/>
        <w:jc w:val="center"/>
        <w:textAlignment w:val="baseline"/>
        <w:rPr>
          <w:rFonts w:ascii="Arial" w:eastAsia="MS Mincho" w:hAnsi="Arial" w:cs="Arial"/>
          <w:b/>
          <w:sz w:val="24"/>
          <w:szCs w:val="24"/>
          <w:lang w:eastAsia="pt-BR"/>
        </w:rPr>
      </w:pPr>
      <w:r w:rsidRPr="006E7335">
        <w:rPr>
          <w:rFonts w:ascii="Arial" w:eastAsia="MS Mincho" w:hAnsi="Arial" w:cs="Arial"/>
          <w:b/>
          <w:sz w:val="24"/>
          <w:szCs w:val="24"/>
          <w:lang w:eastAsia="pt-BR"/>
        </w:rPr>
        <w:lastRenderedPageBreak/>
        <w:t xml:space="preserve">ANEXO </w:t>
      </w:r>
      <w:r w:rsidR="00F8203A">
        <w:rPr>
          <w:rFonts w:ascii="Arial" w:eastAsia="MS Mincho" w:hAnsi="Arial" w:cs="Arial"/>
          <w:b/>
          <w:sz w:val="24"/>
          <w:szCs w:val="24"/>
          <w:lang w:eastAsia="pt-BR"/>
        </w:rPr>
        <w:t>VIII</w:t>
      </w:r>
    </w:p>
    <w:p w14:paraId="27D5F1E5" w14:textId="77777777"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b/>
          <w:sz w:val="24"/>
          <w:szCs w:val="24"/>
          <w:lang w:eastAsia="pt-BR"/>
        </w:rPr>
      </w:pPr>
    </w:p>
    <w:p w14:paraId="55AD94F7" w14:textId="433445D3" w:rsidR="006E7335" w:rsidRPr="006E7335" w:rsidRDefault="006E7335" w:rsidP="006E7335">
      <w:pPr>
        <w:overflowPunct w:val="0"/>
        <w:autoSpaceDE w:val="0"/>
        <w:autoSpaceDN w:val="0"/>
        <w:adjustRightInd w:val="0"/>
        <w:spacing w:before="100" w:beforeAutospacing="1" w:after="100" w:afterAutospacing="1" w:line="240" w:lineRule="auto"/>
        <w:ind w:firstLine="708"/>
        <w:jc w:val="both"/>
        <w:textAlignment w:val="baseline"/>
        <w:rPr>
          <w:rFonts w:ascii="Arial" w:eastAsia="MS Mincho" w:hAnsi="Arial" w:cs="Arial"/>
          <w:b/>
          <w:bCs/>
          <w:sz w:val="24"/>
          <w:szCs w:val="24"/>
          <w:lang w:eastAsia="pt-BR"/>
        </w:rPr>
      </w:pPr>
      <w:r w:rsidRPr="006E7335">
        <w:rPr>
          <w:rFonts w:ascii="Arial" w:eastAsia="MS Mincho" w:hAnsi="Arial" w:cs="Arial"/>
          <w:b/>
          <w:bCs/>
          <w:sz w:val="24"/>
          <w:szCs w:val="24"/>
          <w:lang w:eastAsia="pt-BR"/>
        </w:rPr>
        <w:t xml:space="preserve">PREGÃO ELETRÔNICO Nº </w:t>
      </w:r>
      <w:r w:rsidR="00F8203A">
        <w:rPr>
          <w:rFonts w:ascii="Arial" w:eastAsia="MS Mincho" w:hAnsi="Arial" w:cs="Arial"/>
          <w:b/>
          <w:bCs/>
          <w:sz w:val="24"/>
          <w:szCs w:val="24"/>
          <w:lang w:eastAsia="pt-BR"/>
        </w:rPr>
        <w:t>18</w:t>
      </w:r>
      <w:r w:rsidRPr="006E7335">
        <w:rPr>
          <w:rFonts w:ascii="Arial" w:eastAsia="MS Mincho" w:hAnsi="Arial" w:cs="Arial"/>
          <w:b/>
          <w:bCs/>
          <w:sz w:val="24"/>
          <w:szCs w:val="24"/>
          <w:lang w:eastAsia="pt-BR"/>
        </w:rPr>
        <w:t>/20</w:t>
      </w:r>
      <w:r>
        <w:rPr>
          <w:rFonts w:ascii="Arial" w:eastAsia="MS Mincho" w:hAnsi="Arial" w:cs="Arial"/>
          <w:b/>
          <w:bCs/>
          <w:sz w:val="24"/>
          <w:szCs w:val="24"/>
          <w:lang w:eastAsia="pt-BR"/>
        </w:rPr>
        <w:t>2</w:t>
      </w:r>
      <w:r w:rsidR="00F8203A">
        <w:rPr>
          <w:rFonts w:ascii="Arial" w:eastAsia="MS Mincho" w:hAnsi="Arial" w:cs="Arial"/>
          <w:b/>
          <w:bCs/>
          <w:sz w:val="24"/>
          <w:szCs w:val="24"/>
          <w:lang w:eastAsia="pt-BR"/>
        </w:rPr>
        <w:t>3</w:t>
      </w:r>
    </w:p>
    <w:p w14:paraId="7F389919" w14:textId="77777777"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b/>
          <w:sz w:val="24"/>
          <w:szCs w:val="24"/>
          <w:lang w:eastAsia="pt-BR"/>
        </w:rPr>
      </w:pPr>
    </w:p>
    <w:p w14:paraId="39565E53" w14:textId="77777777" w:rsidR="006E7335" w:rsidRPr="006E7335" w:rsidRDefault="006E7335" w:rsidP="006E7335">
      <w:pPr>
        <w:overflowPunct w:val="0"/>
        <w:autoSpaceDE w:val="0"/>
        <w:autoSpaceDN w:val="0"/>
        <w:adjustRightInd w:val="0"/>
        <w:spacing w:before="100" w:beforeAutospacing="1" w:after="100" w:afterAutospacing="1" w:line="240" w:lineRule="auto"/>
        <w:ind w:left="3540" w:firstLine="708"/>
        <w:jc w:val="both"/>
        <w:textAlignment w:val="baseline"/>
        <w:rPr>
          <w:rFonts w:ascii="Arial" w:eastAsia="MS Mincho" w:hAnsi="Arial" w:cs="Arial"/>
          <w:b/>
          <w:bCs/>
          <w:sz w:val="24"/>
          <w:szCs w:val="24"/>
          <w:lang w:eastAsia="pt-BR"/>
        </w:rPr>
      </w:pPr>
      <w:r w:rsidRPr="006E7335">
        <w:rPr>
          <w:rFonts w:ascii="Arial" w:eastAsia="MS Mincho" w:hAnsi="Arial" w:cs="Arial"/>
          <w:b/>
          <w:bCs/>
          <w:sz w:val="24"/>
          <w:szCs w:val="24"/>
          <w:lang w:eastAsia="pt-BR"/>
        </w:rPr>
        <w:t>DECLARAÇÃO</w:t>
      </w:r>
    </w:p>
    <w:p w14:paraId="416D74F0"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p>
    <w:p w14:paraId="1F2BEC69"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p>
    <w:p w14:paraId="73194E16" w14:textId="77777777" w:rsidR="006E7335" w:rsidRPr="006E7335" w:rsidRDefault="006E7335" w:rsidP="006E7335">
      <w:pPr>
        <w:overflowPunct w:val="0"/>
        <w:autoSpaceDE w:val="0"/>
        <w:autoSpaceDN w:val="0"/>
        <w:adjustRightInd w:val="0"/>
        <w:spacing w:before="100" w:beforeAutospacing="1" w:after="100" w:afterAutospacing="1" w:line="240" w:lineRule="auto"/>
        <w:ind w:left="709" w:hanging="1"/>
        <w:jc w:val="both"/>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Modelo de Declaração de Enquadramento em Regime de Tributação de Micro Empresa ou Empresa de Pequeno Porte.(Na hipótese do licitante ser ME ou EPP)</w:t>
      </w:r>
    </w:p>
    <w:p w14:paraId="2CD588F2"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p>
    <w:p w14:paraId="16F37592" w14:textId="77777777" w:rsidR="006E7335" w:rsidRPr="006E7335" w:rsidRDefault="006E7335" w:rsidP="006E7335">
      <w:pPr>
        <w:overflowPunct w:val="0"/>
        <w:autoSpaceDE w:val="0"/>
        <w:autoSpaceDN w:val="0"/>
        <w:adjustRightInd w:val="0"/>
        <w:spacing w:before="100" w:beforeAutospacing="1" w:after="100" w:afterAutospacing="1" w:line="240" w:lineRule="auto"/>
        <w:ind w:left="708"/>
        <w:jc w:val="both"/>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(Nome da empresa) , CNPJ / MF nº , sediada (endereço completo) Declaro (amos) para todos os fins de direito, especificamente para participação de licitação na modalidade de Pregão , que estou (amos) sob o regime de ME/EPP , para efeito do disposto na LC 123/2006</w:t>
      </w:r>
    </w:p>
    <w:p w14:paraId="14F22AB9" w14:textId="77777777"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sz w:val="24"/>
          <w:szCs w:val="24"/>
          <w:lang w:eastAsia="pt-BR"/>
        </w:rPr>
      </w:pPr>
    </w:p>
    <w:p w14:paraId="295DB607" w14:textId="77777777" w:rsidR="006E7335" w:rsidRPr="006E7335" w:rsidRDefault="006E7335" w:rsidP="006E7335">
      <w:pPr>
        <w:overflowPunct w:val="0"/>
        <w:autoSpaceDE w:val="0"/>
        <w:autoSpaceDN w:val="0"/>
        <w:adjustRightInd w:val="0"/>
        <w:spacing w:before="100" w:beforeAutospacing="1" w:after="100" w:afterAutospacing="1" w:line="240" w:lineRule="auto"/>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________________________________________________</w:t>
      </w:r>
      <w:r>
        <w:rPr>
          <w:rFonts w:ascii="Arial" w:eastAsia="MS Mincho" w:hAnsi="Arial" w:cs="Arial"/>
          <w:sz w:val="24"/>
          <w:szCs w:val="24"/>
          <w:lang w:eastAsia="pt-BR"/>
        </w:rPr>
        <w:t>_____________________________</w:t>
      </w:r>
    </w:p>
    <w:p w14:paraId="0B1CF493" w14:textId="77777777"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Local e data</w:t>
      </w:r>
    </w:p>
    <w:p w14:paraId="70DF708F" w14:textId="77777777"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p>
    <w:p w14:paraId="46EE10E4" w14:textId="77777777"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p>
    <w:p w14:paraId="360AC6E2" w14:textId="77777777"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p>
    <w:p w14:paraId="567C8D96" w14:textId="77777777" w:rsidR="006E7335" w:rsidRPr="006E7335" w:rsidRDefault="006E7335" w:rsidP="006E7335">
      <w:pPr>
        <w:overflowPunct w:val="0"/>
        <w:autoSpaceDE w:val="0"/>
        <w:autoSpaceDN w:val="0"/>
        <w:adjustRightInd w:val="0"/>
        <w:spacing w:before="100" w:beforeAutospacing="1" w:after="100" w:afterAutospacing="1" w:line="240" w:lineRule="auto"/>
        <w:ind w:firstLine="708"/>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________________________________________________</w:t>
      </w:r>
      <w:r>
        <w:rPr>
          <w:rFonts w:ascii="Arial" w:eastAsia="MS Mincho" w:hAnsi="Arial" w:cs="Arial"/>
          <w:sz w:val="24"/>
          <w:szCs w:val="24"/>
          <w:lang w:eastAsia="pt-BR"/>
        </w:rPr>
        <w:t>________________________</w:t>
      </w:r>
    </w:p>
    <w:p w14:paraId="0350AA42" w14:textId="77777777" w:rsidR="006E7335" w:rsidRPr="006E7335" w:rsidRDefault="006E7335" w:rsidP="006E7335">
      <w:pPr>
        <w:overflowPunct w:val="0"/>
        <w:autoSpaceDE w:val="0"/>
        <w:autoSpaceDN w:val="0"/>
        <w:adjustRightInd w:val="0"/>
        <w:spacing w:before="100" w:beforeAutospacing="1" w:after="100" w:afterAutospacing="1" w:line="240" w:lineRule="auto"/>
        <w:jc w:val="center"/>
        <w:textAlignment w:val="baseline"/>
        <w:rPr>
          <w:rFonts w:ascii="Arial" w:eastAsia="MS Mincho" w:hAnsi="Arial" w:cs="Arial"/>
          <w:sz w:val="24"/>
          <w:szCs w:val="24"/>
          <w:lang w:eastAsia="pt-BR"/>
        </w:rPr>
      </w:pPr>
      <w:r w:rsidRPr="006E7335">
        <w:rPr>
          <w:rFonts w:ascii="Arial" w:eastAsia="MS Mincho" w:hAnsi="Arial" w:cs="Arial"/>
          <w:sz w:val="24"/>
          <w:szCs w:val="24"/>
          <w:lang w:eastAsia="pt-BR"/>
        </w:rPr>
        <w:t>Nome e nº da cédula de identidade do declarante</w:t>
      </w:r>
    </w:p>
    <w:p w14:paraId="48A055A1" w14:textId="77777777" w:rsidR="006E7335" w:rsidRDefault="006E7335" w:rsidP="006E7335">
      <w:pPr>
        <w:spacing w:after="0" w:line="240" w:lineRule="auto"/>
        <w:jc w:val="center"/>
        <w:rPr>
          <w:rFonts w:ascii="Arial" w:eastAsia="Times New Roman" w:hAnsi="Arial" w:cs="Arial"/>
          <w:b/>
          <w:bCs/>
          <w:color w:val="000000"/>
          <w:lang w:eastAsia="pt-BR"/>
        </w:rPr>
      </w:pPr>
      <w:r w:rsidRPr="006E7335">
        <w:rPr>
          <w:rFonts w:ascii="Arial" w:eastAsia="MS Mincho" w:hAnsi="Arial" w:cs="Arial"/>
          <w:sz w:val="24"/>
          <w:szCs w:val="24"/>
          <w:lang w:eastAsia="pt-BR"/>
        </w:rPr>
        <w:br w:type="page"/>
      </w:r>
    </w:p>
    <w:p w14:paraId="4A01EF69" w14:textId="275E701D" w:rsidR="006E7335" w:rsidRPr="00C47D4C" w:rsidRDefault="006E7335" w:rsidP="006E7335">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b/>
          <w:bCs/>
        </w:rPr>
        <w:lastRenderedPageBreak/>
        <w:t xml:space="preserve">ANEXO </w:t>
      </w:r>
      <w:r w:rsidR="00F8203A">
        <w:rPr>
          <w:rFonts w:ascii="Arial" w:hAnsi="Arial" w:cs="Arial"/>
          <w:b/>
          <w:bCs/>
        </w:rPr>
        <w:t>IX</w:t>
      </w:r>
    </w:p>
    <w:p w14:paraId="474A6B88" w14:textId="77777777" w:rsidR="006E7335" w:rsidRPr="00C47D4C" w:rsidRDefault="006E7335" w:rsidP="006E7335">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0D0C18D3" w14:textId="565940EC"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sidR="00F8203A">
        <w:rPr>
          <w:rFonts w:ascii="Arial" w:hAnsi="Arial" w:cs="Arial"/>
          <w:b/>
          <w:bCs/>
        </w:rPr>
        <w:t>18</w:t>
      </w:r>
      <w:r w:rsidRPr="00C47D4C">
        <w:rPr>
          <w:rFonts w:ascii="Arial" w:hAnsi="Arial" w:cs="Arial"/>
          <w:b/>
          <w:bCs/>
        </w:rPr>
        <w:t>/20</w:t>
      </w:r>
      <w:r w:rsidR="00F8203A">
        <w:rPr>
          <w:rFonts w:ascii="Arial" w:hAnsi="Arial" w:cs="Arial"/>
          <w:b/>
          <w:bCs/>
        </w:rPr>
        <w:t>23</w:t>
      </w:r>
    </w:p>
    <w:p w14:paraId="24211705" w14:textId="77777777" w:rsidR="006E7335" w:rsidRPr="00C47D4C" w:rsidRDefault="006E7335" w:rsidP="006E7335">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247CCF6B" w14:textId="77777777" w:rsidR="006E7335" w:rsidRPr="00C47D4C" w:rsidRDefault="006E7335" w:rsidP="006E7335">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632E02FA" w14:textId="77777777" w:rsidR="006E7335" w:rsidRPr="00C47D4C" w:rsidRDefault="006E7335" w:rsidP="006E7335">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7735191E" w14:textId="77777777" w:rsidR="006E7335" w:rsidRPr="00C47D4C" w:rsidRDefault="006E7335" w:rsidP="006E7335">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4B118E1B" w14:textId="77777777" w:rsidR="006E7335" w:rsidRPr="00C47D4C" w:rsidRDefault="006E7335" w:rsidP="006E7335">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7B858589" w14:textId="77777777" w:rsidR="006E7335" w:rsidRPr="00C47D4C" w:rsidRDefault="006E7335" w:rsidP="006E7335">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4C60CFE8" w14:textId="77777777"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3914C9EE" w14:textId="77777777"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6D937059" w14:textId="77777777"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4C49EBB6" w14:textId="77777777"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4AE475D1" w14:textId="77777777" w:rsidR="006E7335" w:rsidRPr="00C47D4C" w:rsidRDefault="006E7335" w:rsidP="006E7335">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39889E74" w14:textId="77777777" w:rsidR="006E7335" w:rsidRDefault="006E7335" w:rsidP="006E7335">
      <w:pPr>
        <w:spacing w:after="0" w:line="240" w:lineRule="auto"/>
        <w:jc w:val="center"/>
        <w:rPr>
          <w:rFonts w:ascii="Arial" w:eastAsia="Times New Roman" w:hAnsi="Arial" w:cs="Arial"/>
          <w:b/>
          <w:bCs/>
          <w:color w:val="000000"/>
          <w:lang w:eastAsia="pt-BR"/>
        </w:rPr>
      </w:pPr>
      <w:r w:rsidRPr="00C47D4C">
        <w:rPr>
          <w:rFonts w:ascii="Arial" w:hAnsi="Arial" w:cs="Arial"/>
          <w:b/>
        </w:rPr>
        <w:br w:type="page"/>
      </w:r>
    </w:p>
    <w:p w14:paraId="4933A593" w14:textId="77777777" w:rsidR="006E7335" w:rsidRDefault="006E7335" w:rsidP="00B60D57">
      <w:pPr>
        <w:spacing w:after="0" w:line="240" w:lineRule="auto"/>
        <w:jc w:val="center"/>
        <w:rPr>
          <w:rFonts w:ascii="Arial" w:eastAsia="Times New Roman" w:hAnsi="Arial" w:cs="Arial"/>
          <w:b/>
          <w:bCs/>
          <w:color w:val="000000"/>
          <w:lang w:eastAsia="pt-BR"/>
        </w:rPr>
      </w:pPr>
    </w:p>
    <w:p w14:paraId="5D63E5A5" w14:textId="626322E9" w:rsidR="006E7335" w:rsidRPr="00C47D4C" w:rsidRDefault="006E7335" w:rsidP="006E7335">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t xml:space="preserve">ANEXO </w:t>
      </w:r>
      <w:r w:rsidR="00F8203A">
        <w:rPr>
          <w:rFonts w:ascii="Arial" w:hAnsi="Arial" w:cs="Arial"/>
          <w:b/>
        </w:rPr>
        <w:t>X</w:t>
      </w:r>
    </w:p>
    <w:p w14:paraId="5C6DE4B3" w14:textId="78B3AF95" w:rsidR="006E7335" w:rsidRPr="00C47D4C" w:rsidRDefault="006E7335" w:rsidP="006E7335">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sidR="00F8203A">
        <w:rPr>
          <w:rFonts w:ascii="Arial" w:hAnsi="Arial" w:cs="Arial"/>
          <w:b/>
          <w:bCs/>
        </w:rPr>
        <w:t>18</w:t>
      </w:r>
      <w:r w:rsidRPr="00C47D4C">
        <w:rPr>
          <w:rFonts w:ascii="Arial" w:hAnsi="Arial" w:cs="Arial"/>
          <w:b/>
          <w:bCs/>
        </w:rPr>
        <w:t>/20</w:t>
      </w:r>
      <w:r>
        <w:rPr>
          <w:rFonts w:ascii="Arial" w:hAnsi="Arial" w:cs="Arial"/>
          <w:b/>
          <w:bCs/>
        </w:rPr>
        <w:t>2</w:t>
      </w:r>
      <w:r w:rsidR="00F8203A">
        <w:rPr>
          <w:rFonts w:ascii="Arial" w:hAnsi="Arial" w:cs="Arial"/>
          <w:b/>
          <w:bCs/>
        </w:rPr>
        <w:t>3</w:t>
      </w:r>
    </w:p>
    <w:p w14:paraId="7EEB873B" w14:textId="77777777" w:rsidR="006E7335" w:rsidRPr="00C47D4C" w:rsidRDefault="006E7335" w:rsidP="006E7335">
      <w:pPr>
        <w:overflowPunct w:val="0"/>
        <w:autoSpaceDE w:val="0"/>
        <w:autoSpaceDN w:val="0"/>
        <w:adjustRightInd w:val="0"/>
        <w:spacing w:before="100" w:beforeAutospacing="1" w:after="100" w:afterAutospacing="1"/>
        <w:textAlignment w:val="baseline"/>
        <w:rPr>
          <w:rFonts w:ascii="Arial" w:hAnsi="Arial" w:cs="Arial"/>
          <w:b/>
        </w:rPr>
      </w:pPr>
    </w:p>
    <w:p w14:paraId="2CAFEB54" w14:textId="77777777" w:rsidR="006E7335" w:rsidRPr="00C47D4C" w:rsidRDefault="006E7335" w:rsidP="006E7335">
      <w:pPr>
        <w:keepNext/>
        <w:overflowPunct w:val="0"/>
        <w:autoSpaceDE w:val="0"/>
        <w:autoSpaceDN w:val="0"/>
        <w:adjustRightInd w:val="0"/>
        <w:spacing w:before="100" w:beforeAutospacing="1" w:after="100" w:afterAutospacing="1"/>
        <w:jc w:val="center"/>
        <w:textAlignment w:val="baseline"/>
        <w:outlineLvl w:val="3"/>
        <w:rPr>
          <w:rFonts w:ascii="Arial" w:hAnsi="Arial" w:cs="Arial"/>
          <w:b/>
          <w:bCs/>
        </w:rPr>
      </w:pPr>
      <w:r w:rsidRPr="00C47D4C">
        <w:rPr>
          <w:rFonts w:ascii="Arial" w:hAnsi="Arial" w:cs="Arial"/>
          <w:b/>
          <w:bCs/>
        </w:rPr>
        <w:t>DECLARAÇÃO</w:t>
      </w:r>
    </w:p>
    <w:p w14:paraId="73E3C9F5" w14:textId="77777777" w:rsidR="006E7335" w:rsidRPr="00C47D4C" w:rsidRDefault="006E7335" w:rsidP="006E7335">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  ___________________________________________________________________</w:t>
      </w:r>
    </w:p>
    <w:p w14:paraId="04C7B10C"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7BDFC258"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522F9185" w14:textId="77777777" w:rsidR="006E7335" w:rsidRPr="00C47D4C" w:rsidRDefault="006E7335" w:rsidP="006E7335">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05EE765C"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283F4F23"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Por ser verdade, firmamos o presente.</w:t>
      </w:r>
    </w:p>
    <w:p w14:paraId="1FCBAF88"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6419C8A0"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4C328242"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48BBF98A" w14:textId="77777777" w:rsidR="006E7335" w:rsidRPr="00C47D4C" w:rsidRDefault="006E7335" w:rsidP="006E7335">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6E60FB9F" w14:textId="77777777" w:rsidR="006E7335" w:rsidRPr="00C47D4C" w:rsidRDefault="006E7335" w:rsidP="006E7335">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19A1F076" w14:textId="77777777" w:rsidR="006E7335" w:rsidRPr="00C47D4C" w:rsidRDefault="006E7335" w:rsidP="006E7335">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4928F58" w14:textId="77777777" w:rsidR="006E7335" w:rsidRDefault="006E7335" w:rsidP="00B60D57">
      <w:pPr>
        <w:spacing w:after="0" w:line="240" w:lineRule="auto"/>
        <w:jc w:val="center"/>
        <w:rPr>
          <w:rFonts w:ascii="Arial" w:eastAsia="Times New Roman" w:hAnsi="Arial" w:cs="Arial"/>
          <w:b/>
          <w:bCs/>
          <w:color w:val="000000"/>
          <w:lang w:eastAsia="pt-BR"/>
        </w:rPr>
      </w:pPr>
    </w:p>
    <w:p w14:paraId="359210D1" w14:textId="77777777" w:rsidR="006E7335" w:rsidRDefault="006E7335" w:rsidP="00B60D57">
      <w:pPr>
        <w:spacing w:after="0" w:line="240" w:lineRule="auto"/>
        <w:jc w:val="center"/>
        <w:rPr>
          <w:rFonts w:ascii="Arial" w:eastAsia="Times New Roman" w:hAnsi="Arial" w:cs="Arial"/>
          <w:b/>
          <w:bCs/>
          <w:color w:val="000000"/>
          <w:lang w:eastAsia="pt-BR"/>
        </w:rPr>
      </w:pPr>
    </w:p>
    <w:p w14:paraId="3F9BE07E" w14:textId="77777777" w:rsidR="006E7335" w:rsidRDefault="006E7335" w:rsidP="00B60D57">
      <w:pPr>
        <w:spacing w:after="0" w:line="240" w:lineRule="auto"/>
        <w:jc w:val="center"/>
        <w:rPr>
          <w:rFonts w:ascii="Arial" w:eastAsia="Times New Roman" w:hAnsi="Arial" w:cs="Arial"/>
          <w:b/>
          <w:bCs/>
          <w:color w:val="000000"/>
          <w:lang w:eastAsia="pt-BR"/>
        </w:rPr>
      </w:pPr>
    </w:p>
    <w:p w14:paraId="5A000EF3" w14:textId="764584EC" w:rsidR="00481E03" w:rsidRPr="002B4798" w:rsidRDefault="00481E03" w:rsidP="00B60D57">
      <w:pPr>
        <w:spacing w:after="0" w:line="240" w:lineRule="auto"/>
        <w:jc w:val="center"/>
        <w:rPr>
          <w:rFonts w:ascii="Arial" w:eastAsia="Times New Roman" w:hAnsi="Arial" w:cs="Arial"/>
          <w:b/>
          <w:bCs/>
          <w:color w:val="000000"/>
          <w:lang w:eastAsia="pt-BR"/>
        </w:rPr>
      </w:pPr>
      <w:r w:rsidRPr="002B4798">
        <w:rPr>
          <w:rFonts w:ascii="Arial" w:eastAsia="Times New Roman" w:hAnsi="Arial" w:cs="Arial"/>
          <w:b/>
          <w:bCs/>
          <w:color w:val="000000"/>
          <w:lang w:eastAsia="pt-BR"/>
        </w:rPr>
        <w:t xml:space="preserve">ANEXO </w:t>
      </w:r>
      <w:r w:rsidR="00F8203A">
        <w:rPr>
          <w:rFonts w:ascii="Arial" w:eastAsia="Times New Roman" w:hAnsi="Arial" w:cs="Arial"/>
          <w:b/>
          <w:bCs/>
          <w:color w:val="000000"/>
          <w:lang w:eastAsia="pt-BR"/>
        </w:rPr>
        <w:t>XI</w:t>
      </w:r>
      <w:r w:rsidRPr="002B4798">
        <w:rPr>
          <w:rFonts w:ascii="Arial" w:eastAsia="Times New Roman" w:hAnsi="Arial" w:cs="Arial"/>
          <w:b/>
          <w:bCs/>
          <w:color w:val="000000"/>
          <w:lang w:eastAsia="pt-BR"/>
        </w:rPr>
        <w:br/>
      </w:r>
    </w:p>
    <w:p w14:paraId="4F4A5D90" w14:textId="64093FA7" w:rsidR="00481E03" w:rsidRPr="002B4798" w:rsidRDefault="00481E03" w:rsidP="00481E03">
      <w:pPr>
        <w:spacing w:after="0" w:line="240" w:lineRule="auto"/>
        <w:jc w:val="center"/>
        <w:rPr>
          <w:rFonts w:ascii="Arial" w:eastAsia="Times New Roman" w:hAnsi="Arial" w:cs="Arial"/>
          <w:b/>
          <w:bCs/>
          <w:color w:val="000000"/>
          <w:lang w:eastAsia="pt-BR"/>
        </w:rPr>
      </w:pPr>
      <w:r w:rsidRPr="002B4798">
        <w:rPr>
          <w:rFonts w:ascii="Arial" w:eastAsia="Times New Roman" w:hAnsi="Arial" w:cs="Arial"/>
          <w:b/>
          <w:bCs/>
          <w:color w:val="000000"/>
          <w:lang w:eastAsia="pt-BR"/>
        </w:rPr>
        <w:t xml:space="preserve">ATA REGISTRO DE PREÇOS N° </w:t>
      </w:r>
      <w:r w:rsidRPr="002B4798">
        <w:rPr>
          <w:rFonts w:ascii="Arial" w:eastAsia="Times New Roman" w:hAnsi="Arial" w:cs="Arial"/>
          <w:b/>
          <w:bCs/>
          <w:color w:val="000000"/>
          <w:lang w:eastAsia="pt-BR"/>
        </w:rPr>
        <w:br/>
      </w:r>
    </w:p>
    <w:p w14:paraId="72F43C9E" w14:textId="4A6D354A" w:rsidR="006E7335" w:rsidRDefault="00481E03" w:rsidP="00481E03">
      <w:pPr>
        <w:spacing w:after="0" w:line="240" w:lineRule="auto"/>
        <w:jc w:val="center"/>
        <w:rPr>
          <w:rFonts w:ascii="Arial" w:eastAsia="Times New Roman" w:hAnsi="Arial" w:cs="Arial"/>
          <w:b/>
          <w:bCs/>
          <w:color w:val="000000"/>
          <w:lang w:eastAsia="pt-BR"/>
        </w:rPr>
      </w:pPr>
      <w:r w:rsidRPr="002B4798">
        <w:rPr>
          <w:rFonts w:ascii="Arial" w:eastAsia="Times New Roman" w:hAnsi="Arial" w:cs="Arial"/>
          <w:b/>
          <w:bCs/>
          <w:color w:val="000000"/>
          <w:lang w:eastAsia="pt-BR"/>
        </w:rPr>
        <w:t xml:space="preserve">PREGÃO ELETRÔNICO Nº </w:t>
      </w:r>
      <w:r w:rsidR="00F8203A">
        <w:rPr>
          <w:rFonts w:ascii="Arial" w:eastAsia="Times New Roman" w:hAnsi="Arial" w:cs="Arial"/>
          <w:b/>
          <w:bCs/>
          <w:color w:val="000000"/>
          <w:lang w:eastAsia="pt-BR"/>
        </w:rPr>
        <w:t>18</w:t>
      </w:r>
      <w:r w:rsidR="006E7335" w:rsidRPr="006E7335">
        <w:rPr>
          <w:rFonts w:ascii="Arial" w:eastAsia="Times New Roman" w:hAnsi="Arial" w:cs="Arial"/>
          <w:b/>
          <w:bCs/>
          <w:color w:val="000000"/>
          <w:lang w:eastAsia="pt-BR"/>
        </w:rPr>
        <w:t>/2023</w:t>
      </w:r>
    </w:p>
    <w:p w14:paraId="1EC67B67" w14:textId="127EBC96" w:rsidR="00481E03" w:rsidRPr="002B4798" w:rsidRDefault="00481E03" w:rsidP="00481E03">
      <w:pPr>
        <w:spacing w:after="0" w:line="240" w:lineRule="auto"/>
        <w:jc w:val="center"/>
        <w:rPr>
          <w:rFonts w:ascii="Arial" w:eastAsia="Times New Roman" w:hAnsi="Arial" w:cs="Arial"/>
          <w:b/>
          <w:bCs/>
          <w:color w:val="000000"/>
          <w:lang w:eastAsia="pt-BR"/>
        </w:rPr>
      </w:pPr>
      <w:r w:rsidRPr="002B4798">
        <w:rPr>
          <w:rFonts w:ascii="Arial" w:eastAsia="Times New Roman" w:hAnsi="Arial" w:cs="Arial"/>
          <w:b/>
          <w:bCs/>
          <w:color w:val="000000"/>
          <w:lang w:eastAsia="pt-BR"/>
        </w:rPr>
        <w:t xml:space="preserve">PROCESSO Nº </w:t>
      </w:r>
      <w:r w:rsidR="00F8203A">
        <w:rPr>
          <w:rFonts w:ascii="Arial" w:eastAsia="Times New Roman" w:hAnsi="Arial" w:cs="Arial"/>
          <w:b/>
          <w:bCs/>
          <w:color w:val="000000"/>
          <w:lang w:eastAsia="pt-BR"/>
        </w:rPr>
        <w:t>41/2023</w:t>
      </w:r>
    </w:p>
    <w:p w14:paraId="3F78D797" w14:textId="1FD4B79C"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 xml:space="preserve">Aos ______ dias do mês de _______ do ano de </w:t>
      </w:r>
      <w:r w:rsidR="00893451">
        <w:rPr>
          <w:rFonts w:ascii="Arial" w:eastAsia="Times New Roman" w:hAnsi="Arial" w:cs="Arial"/>
          <w:color w:val="000000"/>
          <w:lang w:eastAsia="pt-BR"/>
        </w:rPr>
        <w:t>2023</w:t>
      </w:r>
      <w:r w:rsidRPr="002B4798">
        <w:rPr>
          <w:rFonts w:ascii="Arial" w:eastAsia="Times New Roman" w:hAnsi="Arial" w:cs="Arial"/>
          <w:color w:val="000000"/>
          <w:lang w:eastAsia="pt-BR"/>
        </w:rPr>
        <w:t xml:space="preserve">, </w:t>
      </w:r>
      <w:r w:rsidRPr="002B4798">
        <w:rPr>
          <w:rFonts w:ascii="Arial" w:eastAsia="Times New Roman" w:hAnsi="Arial" w:cs="Arial"/>
          <w:b/>
          <w:bCs/>
          <w:color w:val="000000"/>
          <w:lang w:eastAsia="pt-BR"/>
        </w:rPr>
        <w:t>MUNICÍPIO DE PALMEIRA</w:t>
      </w:r>
      <w:r w:rsidRPr="002B4798">
        <w:rPr>
          <w:rFonts w:ascii="Arial" w:eastAsia="Times New Roman" w:hAnsi="Arial" w:cs="Arial"/>
          <w:color w:val="000000"/>
          <w:lang w:eastAsia="pt-BR"/>
        </w:rPr>
        <w:t>, através do Pregoeiro e da Equipe de Apoio, lavra a presente</w:t>
      </w:r>
      <w:r w:rsidR="004025CA">
        <w:rPr>
          <w:rFonts w:ascii="Arial" w:eastAsia="Times New Roman" w:hAnsi="Arial" w:cs="Arial"/>
          <w:color w:val="000000"/>
          <w:lang w:eastAsia="pt-BR"/>
        </w:rPr>
        <w:t xml:space="preserve"> </w:t>
      </w:r>
      <w:r w:rsidRPr="002B4798">
        <w:rPr>
          <w:rFonts w:ascii="Arial" w:eastAsia="Times New Roman" w:hAnsi="Arial" w:cs="Arial"/>
          <w:b/>
          <w:bCs/>
          <w:color w:val="000000"/>
          <w:lang w:eastAsia="pt-BR"/>
        </w:rPr>
        <w:t>Ata de Registro de Preços (ARP)</w:t>
      </w:r>
      <w:r w:rsidRPr="002B4798">
        <w:rPr>
          <w:rFonts w:ascii="Arial" w:eastAsia="Times New Roman" w:hAnsi="Arial" w:cs="Arial"/>
          <w:color w:val="000000"/>
          <w:lang w:eastAsia="pt-BR"/>
        </w:rPr>
        <w:t xml:space="preserve">, referente ao Pregão </w:t>
      </w:r>
      <w:r w:rsidR="00F8203A" w:rsidRPr="00F8203A">
        <w:rPr>
          <w:rFonts w:ascii="Arial" w:eastAsia="Times New Roman" w:hAnsi="Arial" w:cs="Arial"/>
          <w:b/>
          <w:bCs/>
          <w:color w:val="000000"/>
          <w:lang w:eastAsia="pt-BR"/>
        </w:rPr>
        <w:t>18</w:t>
      </w:r>
      <w:r w:rsidR="004025CA" w:rsidRPr="004025CA">
        <w:rPr>
          <w:rFonts w:ascii="Arial" w:eastAsia="Times New Roman" w:hAnsi="Arial" w:cs="Arial"/>
          <w:b/>
          <w:color w:val="000000"/>
          <w:lang w:eastAsia="pt-BR"/>
        </w:rPr>
        <w:t>/2023</w:t>
      </w:r>
      <w:r w:rsidRPr="002B4798">
        <w:rPr>
          <w:rFonts w:ascii="Arial" w:eastAsia="Times New Roman" w:hAnsi="Arial" w:cs="Arial"/>
          <w:b/>
          <w:color w:val="000000"/>
          <w:lang w:eastAsia="pt-BR"/>
        </w:rPr>
        <w:t>,</w:t>
      </w:r>
      <w:r w:rsidR="00A13FF0" w:rsidRPr="002B4798">
        <w:rPr>
          <w:rFonts w:ascii="Arial" w:eastAsia="Times New Roman" w:hAnsi="Arial" w:cs="Arial"/>
          <w:b/>
          <w:color w:val="000000"/>
          <w:lang w:eastAsia="pt-BR"/>
        </w:rPr>
        <w:t xml:space="preserve"> </w:t>
      </w:r>
      <w:r w:rsidR="004025CA" w:rsidRPr="004025CA">
        <w:rPr>
          <w:rFonts w:ascii="Arial" w:hAnsi="Arial" w:cs="Arial"/>
          <w:b/>
          <w:bCs/>
        </w:rPr>
        <w:t>REGISTRO DE PREÇOS VISANDO A CONTRATAÇÃO DE EMPRESA ESPECIALIZADA NA PERFURAÇÃO E DETONAÇÃO DE CASCALHO/CASCALHEIRAS, PARA MANUTENÇÃO DAS ESTRADAS DO MUNICÍPIO, CONFORME ESPECIFICAÇÕES/CARACTERÍSTICAS REQUERIDAS PELO MUNICÍPIO</w:t>
      </w:r>
      <w:r w:rsidR="00F8203A">
        <w:rPr>
          <w:rFonts w:ascii="Arial" w:hAnsi="Arial" w:cs="Arial"/>
          <w:b/>
          <w:bCs/>
        </w:rPr>
        <w:t>,</w:t>
      </w:r>
      <w:r w:rsidRPr="002B4798">
        <w:rPr>
          <w:rFonts w:ascii="Arial" w:eastAsia="Times New Roman" w:hAnsi="Arial" w:cs="Arial"/>
          <w:color w:val="000000"/>
          <w:lang w:eastAsia="pt-BR"/>
        </w:rPr>
        <w:t xml:space="preserve"> observadas as especificações, ospreços, os quantitativos e os fornecedores classificados na licitação, bem como, as cláusulas e condiçõesabaixo estabelecidas, constituindo-se esta ata em documento vinculativo e obrigacional às partes, à luz das regras inseridas na Lei nº 10.520/02, e por este Edital, com aplicação subsidiária da Lei nº 8.666/93 e Diplomas Complementares.</w:t>
      </w:r>
    </w:p>
    <w:p w14:paraId="19F3860A"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color w:val="000000"/>
          <w:lang w:eastAsia="pt-BR"/>
        </w:rPr>
        <w:br/>
      </w:r>
      <w:r w:rsidRPr="002B4798">
        <w:rPr>
          <w:rFonts w:ascii="Arial" w:eastAsia="Times New Roman" w:hAnsi="Arial" w:cs="Arial"/>
          <w:b/>
          <w:bCs/>
          <w:color w:val="000000"/>
          <w:lang w:eastAsia="pt-BR"/>
        </w:rPr>
        <w:t>CLÁUSULA PRIMEIRA – DO OBJETO</w:t>
      </w:r>
    </w:p>
    <w:p w14:paraId="2E69DA5E" w14:textId="641E8A7B"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 xml:space="preserve">1.1 </w:t>
      </w:r>
      <w:r w:rsidR="004025CA" w:rsidRPr="004025CA">
        <w:rPr>
          <w:rFonts w:ascii="Arial" w:hAnsi="Arial" w:cs="Arial"/>
          <w:bCs/>
        </w:rPr>
        <w:t>REGISTRO DE PREÇOS VISANDO A CONTRATAÇÃO DE EMPRESA ESPECIALIZADA NA PERFURAÇÃO E DETONAÇÃO DE CASCALHO/CASCALHEIRAS, PARA MANUTENÇÃO DAS ESTRADAS DO MUNICÍPIO, CONFORME ESPECIFICAÇÕES/CARACTERÍSTICAS REQUERIDAS PELO MUNICÍPIO.</w:t>
      </w:r>
    </w:p>
    <w:p w14:paraId="2DEB0C7C"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color w:val="000000"/>
          <w:lang w:eastAsia="pt-BR"/>
        </w:rPr>
        <w:br/>
      </w:r>
      <w:r w:rsidRPr="002B4798">
        <w:rPr>
          <w:rFonts w:ascii="Arial" w:eastAsia="Times New Roman" w:hAnsi="Arial" w:cs="Arial"/>
          <w:b/>
          <w:bCs/>
          <w:color w:val="000000"/>
          <w:lang w:eastAsia="pt-BR"/>
        </w:rPr>
        <w:t>CLÁUSULA SEGUNDA – DO(S) PRAZO(S):</w:t>
      </w:r>
    </w:p>
    <w:p w14:paraId="2D4ABDB3" w14:textId="77777777" w:rsidR="00513F08" w:rsidRPr="002B4798" w:rsidRDefault="00513F08" w:rsidP="00513F08">
      <w:pPr>
        <w:spacing w:after="0" w:line="240" w:lineRule="auto"/>
        <w:jc w:val="both"/>
        <w:rPr>
          <w:rFonts w:ascii="Arial" w:eastAsia="Times New Roman" w:hAnsi="Arial" w:cs="Arial"/>
          <w:bCs/>
          <w:color w:val="000000"/>
          <w:lang w:eastAsia="pt-BR"/>
        </w:rPr>
      </w:pPr>
      <w:r w:rsidRPr="002B4798">
        <w:rPr>
          <w:rFonts w:ascii="Arial" w:eastAsia="Times New Roman" w:hAnsi="Arial" w:cs="Arial"/>
          <w:b/>
          <w:bCs/>
          <w:color w:val="000000"/>
          <w:lang w:eastAsia="pt-BR"/>
        </w:rPr>
        <w:br/>
      </w:r>
      <w:r w:rsidRPr="002B4798">
        <w:rPr>
          <w:rFonts w:ascii="Arial" w:eastAsia="Times New Roman" w:hAnsi="Arial" w:cs="Arial"/>
          <w:bCs/>
          <w:color w:val="000000"/>
          <w:lang w:eastAsia="pt-BR"/>
        </w:rPr>
        <w:t>2.1 - De Início da Ata: a contar da data da assinatura da Ata de Registro de Preços, decorrente;</w:t>
      </w:r>
    </w:p>
    <w:p w14:paraId="275C4EE6" w14:textId="77777777" w:rsidR="00513F08" w:rsidRPr="002B4798" w:rsidRDefault="00513F08" w:rsidP="00513F08">
      <w:pPr>
        <w:spacing w:after="0" w:line="240" w:lineRule="auto"/>
        <w:jc w:val="both"/>
        <w:rPr>
          <w:rFonts w:ascii="Arial" w:eastAsia="Times New Roman" w:hAnsi="Arial" w:cs="Arial"/>
          <w:bCs/>
          <w:color w:val="000000"/>
          <w:lang w:eastAsia="pt-BR"/>
        </w:rPr>
      </w:pPr>
    </w:p>
    <w:p w14:paraId="1B4BA35A" w14:textId="47732148" w:rsidR="00513F08" w:rsidRPr="002B4798" w:rsidRDefault="00513F08" w:rsidP="00513F08">
      <w:pPr>
        <w:spacing w:after="0" w:line="240" w:lineRule="auto"/>
        <w:jc w:val="both"/>
        <w:rPr>
          <w:rFonts w:ascii="Arial" w:eastAsia="Times New Roman" w:hAnsi="Arial" w:cs="Arial"/>
          <w:bCs/>
          <w:color w:val="000000"/>
          <w:lang w:eastAsia="pt-BR"/>
        </w:rPr>
      </w:pPr>
      <w:r w:rsidRPr="002B4798">
        <w:rPr>
          <w:rFonts w:ascii="Arial" w:eastAsia="Times New Roman" w:hAnsi="Arial" w:cs="Arial"/>
          <w:bCs/>
          <w:color w:val="000000"/>
          <w:lang w:eastAsia="pt-BR"/>
        </w:rPr>
        <w:t>2.2 - De Execução: de até 12 (doze) meses a contar da data da assinatura da respectiva Ata de Registro de Preços</w:t>
      </w:r>
      <w:r w:rsidR="004A4937">
        <w:rPr>
          <w:rFonts w:ascii="Arial" w:eastAsia="Times New Roman" w:hAnsi="Arial" w:cs="Arial"/>
          <w:bCs/>
          <w:color w:val="000000"/>
          <w:lang w:eastAsia="pt-BR"/>
        </w:rPr>
        <w:t>, podendo ocorrer prorrogação, nos moldes legais e conforme o Melhor Interesse Público</w:t>
      </w:r>
      <w:r w:rsidRPr="002B4798">
        <w:rPr>
          <w:rFonts w:ascii="Arial" w:eastAsia="Times New Roman" w:hAnsi="Arial" w:cs="Arial"/>
          <w:bCs/>
          <w:color w:val="000000"/>
          <w:lang w:eastAsia="pt-BR"/>
        </w:rPr>
        <w:t xml:space="preserve">; </w:t>
      </w:r>
    </w:p>
    <w:p w14:paraId="3FC66659" w14:textId="77777777" w:rsidR="00513F08" w:rsidRPr="002B4798" w:rsidRDefault="00513F08" w:rsidP="00513F08">
      <w:pPr>
        <w:spacing w:after="0" w:line="240" w:lineRule="auto"/>
        <w:jc w:val="both"/>
        <w:rPr>
          <w:rFonts w:ascii="Arial" w:eastAsia="Times New Roman" w:hAnsi="Arial" w:cs="Arial"/>
          <w:bCs/>
          <w:color w:val="000000"/>
          <w:lang w:eastAsia="pt-BR"/>
        </w:rPr>
      </w:pPr>
    </w:p>
    <w:p w14:paraId="39513614" w14:textId="77777777" w:rsidR="00513F08" w:rsidRPr="002B4798" w:rsidRDefault="00513F08" w:rsidP="00513F08">
      <w:pPr>
        <w:spacing w:after="0" w:line="240" w:lineRule="auto"/>
        <w:jc w:val="both"/>
        <w:rPr>
          <w:rFonts w:ascii="Arial" w:eastAsia="Times New Roman" w:hAnsi="Arial" w:cs="Arial"/>
          <w:bCs/>
          <w:color w:val="000000"/>
          <w:lang w:eastAsia="pt-BR"/>
        </w:rPr>
      </w:pPr>
      <w:r w:rsidRPr="002B4798">
        <w:rPr>
          <w:rFonts w:ascii="Arial" w:eastAsia="Times New Roman" w:hAnsi="Arial" w:cs="Arial"/>
          <w:bCs/>
          <w:color w:val="000000"/>
          <w:lang w:eastAsia="pt-BR"/>
        </w:rPr>
        <w:t xml:space="preserve">2.3 - De Entrega/Local: em até </w:t>
      </w:r>
      <w:r w:rsidR="004025CA" w:rsidRPr="004025CA">
        <w:rPr>
          <w:rFonts w:ascii="Arial" w:eastAsia="Times New Roman" w:hAnsi="Arial" w:cs="Arial"/>
          <w:bCs/>
          <w:color w:val="000000"/>
          <w:lang w:eastAsia="pt-BR"/>
        </w:rPr>
        <w:t>CONFORME NECESSIDADE.</w:t>
      </w:r>
      <w:r w:rsidR="004025CA">
        <w:rPr>
          <w:rFonts w:ascii="Arial" w:eastAsia="Times New Roman" w:hAnsi="Arial" w:cs="Arial"/>
          <w:bCs/>
          <w:color w:val="000000"/>
          <w:lang w:eastAsia="pt-BR"/>
        </w:rPr>
        <w:t xml:space="preserve"> </w:t>
      </w:r>
      <w:r w:rsidRPr="002B4798">
        <w:rPr>
          <w:rFonts w:ascii="Arial" w:eastAsia="Times New Roman" w:hAnsi="Arial" w:cs="Arial"/>
          <w:bCs/>
          <w:color w:val="000000"/>
          <w:lang w:eastAsia="pt-BR"/>
        </w:rPr>
        <w:t xml:space="preserve">dias da(s) data(s) da(s) solicitação(ões), no Setor no Setor Requisitante, conforme autorização de fornecimento; </w:t>
      </w:r>
    </w:p>
    <w:p w14:paraId="7B947D9F" w14:textId="77777777" w:rsidR="00513F08" w:rsidRPr="002B4798" w:rsidRDefault="00513F08" w:rsidP="00513F08">
      <w:pPr>
        <w:spacing w:after="0" w:line="240" w:lineRule="auto"/>
        <w:jc w:val="both"/>
        <w:rPr>
          <w:rFonts w:ascii="Arial" w:eastAsia="Times New Roman" w:hAnsi="Arial" w:cs="Arial"/>
          <w:bCs/>
          <w:color w:val="000000"/>
          <w:lang w:eastAsia="pt-BR"/>
        </w:rPr>
      </w:pPr>
    </w:p>
    <w:p w14:paraId="0AA42D3C" w14:textId="77777777" w:rsidR="00513F08" w:rsidRPr="002B4798" w:rsidRDefault="00513F08" w:rsidP="00513F08">
      <w:pPr>
        <w:spacing w:after="0" w:line="240" w:lineRule="auto"/>
        <w:jc w:val="both"/>
        <w:rPr>
          <w:rFonts w:ascii="Arial" w:eastAsia="Times New Roman" w:hAnsi="Arial" w:cs="Arial"/>
          <w:bCs/>
          <w:color w:val="000000"/>
          <w:lang w:eastAsia="pt-BR"/>
        </w:rPr>
      </w:pPr>
      <w:r w:rsidRPr="002B4798">
        <w:rPr>
          <w:rFonts w:ascii="Arial" w:eastAsia="Times New Roman" w:hAnsi="Arial" w:cs="Arial"/>
          <w:bCs/>
          <w:color w:val="000000"/>
          <w:lang w:eastAsia="pt-BR"/>
        </w:rPr>
        <w:t xml:space="preserve">2.4 - De Recebimento: provisoriamente, nos termos dispostos na alínea “a”, inciso II do art. 73 da Lei 8.666/93 e Diplomas Complementares, para posterior verificação da qualidade e em consequência a aceitação, para ulteriormente passar recibo definitivo, se aceito; </w:t>
      </w:r>
    </w:p>
    <w:p w14:paraId="5767FCA2" w14:textId="77777777" w:rsidR="00513F08" w:rsidRPr="002B4798" w:rsidRDefault="00513F08" w:rsidP="00513F08">
      <w:pPr>
        <w:spacing w:after="0" w:line="240" w:lineRule="auto"/>
        <w:jc w:val="both"/>
        <w:rPr>
          <w:rFonts w:ascii="Arial" w:eastAsia="Times New Roman" w:hAnsi="Arial" w:cs="Arial"/>
          <w:bCs/>
          <w:color w:val="000000"/>
          <w:lang w:eastAsia="pt-BR"/>
        </w:rPr>
      </w:pPr>
    </w:p>
    <w:p w14:paraId="4B53C8A3" w14:textId="77777777" w:rsidR="00513F08" w:rsidRPr="002B4798" w:rsidRDefault="00513F08" w:rsidP="00513F08">
      <w:pPr>
        <w:spacing w:after="0" w:line="240" w:lineRule="auto"/>
        <w:jc w:val="both"/>
        <w:rPr>
          <w:rFonts w:ascii="Arial" w:eastAsia="Times New Roman" w:hAnsi="Arial" w:cs="Arial"/>
          <w:bCs/>
          <w:color w:val="000000"/>
          <w:lang w:eastAsia="pt-BR"/>
        </w:rPr>
      </w:pPr>
      <w:r w:rsidRPr="002B4798">
        <w:rPr>
          <w:rFonts w:ascii="Arial" w:eastAsia="Times New Roman" w:hAnsi="Arial" w:cs="Arial"/>
          <w:bCs/>
          <w:color w:val="000000"/>
          <w:lang w:eastAsia="pt-BR"/>
        </w:rPr>
        <w:t>2.5 - Da Ata de Registro: a sua vigência será de 12 (doze) meses a contar da data da sua assinatura.</w:t>
      </w:r>
    </w:p>
    <w:p w14:paraId="684503BB"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3AAD1A11"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color w:val="000000"/>
          <w:lang w:eastAsia="pt-BR"/>
        </w:rPr>
        <w:br/>
      </w:r>
      <w:r w:rsidRPr="002B4798">
        <w:rPr>
          <w:rFonts w:ascii="Arial" w:eastAsia="Times New Roman" w:hAnsi="Arial" w:cs="Arial"/>
          <w:b/>
          <w:bCs/>
          <w:color w:val="000000"/>
          <w:lang w:eastAsia="pt-BR"/>
        </w:rPr>
        <w:t>CLÁUSULA TERCEIRA – DOS PREÇOS</w:t>
      </w:r>
    </w:p>
    <w:p w14:paraId="1DCDBEB1" w14:textId="27B442AE"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color w:val="000000"/>
          <w:lang w:eastAsia="pt-BR"/>
        </w:rPr>
        <w:t xml:space="preserve">O(s) preço(s) ofertado(s) pela(s) empresa(s) signatária(s) da presente Ata de Registro de Preços é(são) o(s)especificado(s) na tabela abaixo, de acordo com a respectiva classificação no Pregão </w:t>
      </w:r>
      <w:r w:rsidRPr="002B4798">
        <w:rPr>
          <w:rFonts w:ascii="Arial" w:eastAsia="Times New Roman" w:hAnsi="Arial" w:cs="Arial"/>
          <w:b/>
          <w:bCs/>
          <w:color w:val="000000"/>
          <w:lang w:eastAsia="pt-BR"/>
        </w:rPr>
        <w:t xml:space="preserve">nº </w:t>
      </w:r>
      <w:r w:rsidR="00F8203A">
        <w:rPr>
          <w:rFonts w:ascii="Arial" w:eastAsia="Times New Roman" w:hAnsi="Arial" w:cs="Arial"/>
          <w:b/>
          <w:bCs/>
          <w:color w:val="000000"/>
          <w:lang w:eastAsia="pt-BR"/>
        </w:rPr>
        <w:t>18</w:t>
      </w:r>
      <w:r w:rsidR="004025CA" w:rsidRPr="004025CA">
        <w:rPr>
          <w:rFonts w:ascii="Arial" w:eastAsia="Times New Roman" w:hAnsi="Arial" w:cs="Arial"/>
          <w:b/>
          <w:bCs/>
          <w:color w:val="000000"/>
          <w:lang w:eastAsia="pt-BR"/>
        </w:rPr>
        <w:t>/2023</w:t>
      </w:r>
      <w:r w:rsidRPr="002B4798">
        <w:rPr>
          <w:rFonts w:ascii="Arial" w:eastAsia="Times New Roman" w:hAnsi="Arial" w:cs="Arial"/>
          <w:b/>
          <w:bCs/>
          <w:color w:val="000000"/>
          <w:lang w:eastAsia="pt-BR"/>
        </w:rPr>
        <w:t>.</w:t>
      </w:r>
    </w:p>
    <w:p w14:paraId="79194ED5" w14:textId="77777777" w:rsidR="00513F08" w:rsidRPr="002B4798" w:rsidRDefault="00513F08" w:rsidP="00513F08">
      <w:pPr>
        <w:spacing w:after="0" w:line="240" w:lineRule="auto"/>
        <w:jc w:val="both"/>
        <w:rPr>
          <w:rFonts w:ascii="Arial" w:eastAsia="Times New Roman" w:hAnsi="Arial" w:cs="Arial"/>
          <w:color w:val="000000"/>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3"/>
        <w:gridCol w:w="999"/>
        <w:gridCol w:w="815"/>
        <w:gridCol w:w="2290"/>
        <w:gridCol w:w="1035"/>
        <w:gridCol w:w="1718"/>
        <w:gridCol w:w="1358"/>
      </w:tblGrid>
      <w:tr w:rsidR="00513F08" w:rsidRPr="002B4798" w14:paraId="1C7FAF38" w14:textId="77777777" w:rsidTr="00D54C27">
        <w:trPr>
          <w:gridAfter w:val="6"/>
          <w:wAfter w:w="8610" w:type="dxa"/>
        </w:trPr>
        <w:tc>
          <w:tcPr>
            <w:tcW w:w="2445" w:type="dxa"/>
            <w:tcBorders>
              <w:top w:val="single" w:sz="4" w:space="0" w:color="auto"/>
              <w:left w:val="single" w:sz="4" w:space="0" w:color="auto"/>
              <w:bottom w:val="single" w:sz="4" w:space="0" w:color="auto"/>
              <w:right w:val="single" w:sz="4" w:space="0" w:color="auto"/>
            </w:tcBorders>
            <w:vAlign w:val="center"/>
            <w:hideMark/>
          </w:tcPr>
          <w:p w14:paraId="5AF24CF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EMPRESA</w:t>
            </w:r>
          </w:p>
        </w:tc>
      </w:tr>
      <w:tr w:rsidR="00513F08" w:rsidRPr="002B4798" w14:paraId="4D89F439" w14:textId="77777777" w:rsidTr="00D54C27">
        <w:trPr>
          <w:gridAfter w:val="6"/>
          <w:wAfter w:w="8610" w:type="dxa"/>
        </w:trPr>
        <w:tc>
          <w:tcPr>
            <w:tcW w:w="2445" w:type="dxa"/>
            <w:tcBorders>
              <w:top w:val="single" w:sz="4" w:space="0" w:color="auto"/>
              <w:left w:val="single" w:sz="4" w:space="0" w:color="auto"/>
              <w:bottom w:val="single" w:sz="4" w:space="0" w:color="auto"/>
              <w:right w:val="single" w:sz="4" w:space="0" w:color="auto"/>
            </w:tcBorders>
            <w:vAlign w:val="center"/>
            <w:hideMark/>
          </w:tcPr>
          <w:p w14:paraId="6971CB1D"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CNPJ</w:t>
            </w:r>
          </w:p>
        </w:tc>
      </w:tr>
      <w:tr w:rsidR="00513F08" w:rsidRPr="002B4798" w14:paraId="3D9EAE44" w14:textId="77777777" w:rsidTr="00D54C27">
        <w:tc>
          <w:tcPr>
            <w:tcW w:w="705" w:type="dxa"/>
            <w:tcBorders>
              <w:top w:val="single" w:sz="4" w:space="0" w:color="auto"/>
              <w:left w:val="single" w:sz="4" w:space="0" w:color="auto"/>
              <w:bottom w:val="single" w:sz="4" w:space="0" w:color="auto"/>
              <w:right w:val="single" w:sz="4" w:space="0" w:color="auto"/>
            </w:tcBorders>
            <w:vAlign w:val="center"/>
            <w:hideMark/>
          </w:tcPr>
          <w:p w14:paraId="406AFCA2"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b/>
                <w:bCs/>
                <w:color w:val="000000"/>
                <w:lang w:eastAsia="pt-BR"/>
              </w:rPr>
              <w:t xml:space="preserve">ITEM </w:t>
            </w:r>
          </w:p>
        </w:tc>
        <w:tc>
          <w:tcPr>
            <w:tcW w:w="960" w:type="dxa"/>
            <w:tcBorders>
              <w:top w:val="single" w:sz="4" w:space="0" w:color="auto"/>
              <w:left w:val="single" w:sz="4" w:space="0" w:color="auto"/>
              <w:bottom w:val="single" w:sz="4" w:space="0" w:color="auto"/>
              <w:right w:val="single" w:sz="4" w:space="0" w:color="auto"/>
            </w:tcBorders>
            <w:vAlign w:val="center"/>
            <w:hideMark/>
          </w:tcPr>
          <w:p w14:paraId="636AA91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b/>
                <w:bCs/>
                <w:color w:val="000000"/>
                <w:lang w:eastAsia="pt-BR"/>
              </w:rPr>
              <w:t xml:space="preserve">QUANT </w:t>
            </w:r>
          </w:p>
        </w:tc>
        <w:tc>
          <w:tcPr>
            <w:tcW w:w="765" w:type="dxa"/>
            <w:tcBorders>
              <w:top w:val="single" w:sz="4" w:space="0" w:color="auto"/>
              <w:left w:val="single" w:sz="4" w:space="0" w:color="auto"/>
              <w:bottom w:val="single" w:sz="4" w:space="0" w:color="auto"/>
              <w:right w:val="single" w:sz="4" w:space="0" w:color="auto"/>
            </w:tcBorders>
            <w:vAlign w:val="center"/>
            <w:hideMark/>
          </w:tcPr>
          <w:p w14:paraId="0DE5DA2F"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b/>
                <w:bCs/>
                <w:color w:val="000000"/>
                <w:lang w:eastAsia="pt-BR"/>
              </w:rPr>
              <w:t xml:space="preserve">UNID.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5EFF61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b/>
                <w:bCs/>
                <w:color w:val="000000"/>
                <w:lang w:eastAsia="pt-BR"/>
              </w:rPr>
              <w:t xml:space="preserve">ESPECIFICAÇÕES </w:t>
            </w:r>
          </w:p>
        </w:tc>
        <w:tc>
          <w:tcPr>
            <w:tcW w:w="1035" w:type="dxa"/>
            <w:tcBorders>
              <w:top w:val="single" w:sz="4" w:space="0" w:color="auto"/>
              <w:left w:val="single" w:sz="4" w:space="0" w:color="auto"/>
              <w:bottom w:val="single" w:sz="4" w:space="0" w:color="auto"/>
              <w:right w:val="single" w:sz="4" w:space="0" w:color="auto"/>
            </w:tcBorders>
            <w:vAlign w:val="center"/>
            <w:hideMark/>
          </w:tcPr>
          <w:p w14:paraId="21C0D954"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b/>
                <w:bCs/>
                <w:color w:val="000000"/>
                <w:lang w:eastAsia="pt-BR"/>
              </w:rPr>
              <w:t xml:space="preserve">MARCA </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E5E207D"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b/>
                <w:bCs/>
                <w:color w:val="000000"/>
                <w:lang w:eastAsia="pt-BR"/>
              </w:rPr>
              <w:t xml:space="preserve">P.UNIT. (R$) </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C11455B"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b/>
                <w:bCs/>
                <w:color w:val="000000"/>
                <w:lang w:eastAsia="pt-BR"/>
              </w:rPr>
              <w:t>TOTAL (R$)</w:t>
            </w:r>
          </w:p>
        </w:tc>
      </w:tr>
      <w:tr w:rsidR="00513F08" w:rsidRPr="002B4798" w14:paraId="0D4587BC" w14:textId="77777777" w:rsidTr="00D54C27">
        <w:tc>
          <w:tcPr>
            <w:tcW w:w="1995" w:type="dxa"/>
            <w:tcBorders>
              <w:top w:val="single" w:sz="4" w:space="0" w:color="auto"/>
              <w:left w:val="single" w:sz="4" w:space="0" w:color="auto"/>
              <w:bottom w:val="single" w:sz="4" w:space="0" w:color="auto"/>
              <w:right w:val="single" w:sz="4" w:space="0" w:color="auto"/>
            </w:tcBorders>
            <w:vAlign w:val="center"/>
            <w:hideMark/>
          </w:tcPr>
          <w:p w14:paraId="0B904A70"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TOTAL GERAL</w:t>
            </w:r>
          </w:p>
        </w:tc>
        <w:tc>
          <w:tcPr>
            <w:tcW w:w="0" w:type="auto"/>
            <w:vAlign w:val="center"/>
            <w:hideMark/>
          </w:tcPr>
          <w:p w14:paraId="39845519" w14:textId="77777777" w:rsidR="00513F08" w:rsidRPr="002B4798" w:rsidRDefault="00513F08" w:rsidP="00513F08">
            <w:pPr>
              <w:spacing w:after="0" w:line="240" w:lineRule="auto"/>
              <w:jc w:val="both"/>
              <w:rPr>
                <w:rFonts w:ascii="Arial" w:eastAsia="Times New Roman" w:hAnsi="Arial" w:cs="Arial"/>
                <w:color w:val="000000"/>
                <w:lang w:eastAsia="pt-BR"/>
              </w:rPr>
            </w:pPr>
          </w:p>
        </w:tc>
        <w:tc>
          <w:tcPr>
            <w:tcW w:w="0" w:type="auto"/>
            <w:vAlign w:val="center"/>
            <w:hideMark/>
          </w:tcPr>
          <w:p w14:paraId="24C17294" w14:textId="77777777" w:rsidR="00513F08" w:rsidRPr="002B4798" w:rsidRDefault="00513F08" w:rsidP="00513F08">
            <w:pPr>
              <w:spacing w:after="0" w:line="240" w:lineRule="auto"/>
              <w:jc w:val="both"/>
              <w:rPr>
                <w:rFonts w:ascii="Arial" w:eastAsia="Times New Roman" w:hAnsi="Arial" w:cs="Arial"/>
                <w:color w:val="000000"/>
                <w:lang w:eastAsia="pt-BR"/>
              </w:rPr>
            </w:pPr>
          </w:p>
        </w:tc>
        <w:tc>
          <w:tcPr>
            <w:tcW w:w="0" w:type="auto"/>
            <w:vAlign w:val="center"/>
            <w:hideMark/>
          </w:tcPr>
          <w:p w14:paraId="2C557115" w14:textId="77777777" w:rsidR="00513F08" w:rsidRPr="002B4798" w:rsidRDefault="00513F08" w:rsidP="00513F08">
            <w:pPr>
              <w:spacing w:after="0" w:line="240" w:lineRule="auto"/>
              <w:jc w:val="both"/>
              <w:rPr>
                <w:rFonts w:ascii="Arial" w:eastAsia="Times New Roman" w:hAnsi="Arial" w:cs="Arial"/>
                <w:color w:val="000000"/>
                <w:lang w:eastAsia="pt-BR"/>
              </w:rPr>
            </w:pPr>
          </w:p>
        </w:tc>
        <w:tc>
          <w:tcPr>
            <w:tcW w:w="0" w:type="auto"/>
            <w:vAlign w:val="center"/>
            <w:hideMark/>
          </w:tcPr>
          <w:p w14:paraId="64DFF9E2" w14:textId="77777777" w:rsidR="00513F08" w:rsidRPr="002B4798" w:rsidRDefault="00513F08" w:rsidP="00513F08">
            <w:pPr>
              <w:spacing w:after="0" w:line="240" w:lineRule="auto"/>
              <w:jc w:val="both"/>
              <w:rPr>
                <w:rFonts w:ascii="Arial" w:eastAsia="Times New Roman" w:hAnsi="Arial" w:cs="Arial"/>
                <w:color w:val="000000"/>
                <w:lang w:eastAsia="pt-BR"/>
              </w:rPr>
            </w:pPr>
          </w:p>
        </w:tc>
        <w:tc>
          <w:tcPr>
            <w:tcW w:w="0" w:type="auto"/>
            <w:vAlign w:val="center"/>
            <w:hideMark/>
          </w:tcPr>
          <w:p w14:paraId="7F824956" w14:textId="77777777" w:rsidR="00513F08" w:rsidRPr="002B4798" w:rsidRDefault="00513F08" w:rsidP="00513F08">
            <w:pPr>
              <w:spacing w:after="0" w:line="240" w:lineRule="auto"/>
              <w:jc w:val="both"/>
              <w:rPr>
                <w:rFonts w:ascii="Arial" w:eastAsia="Times New Roman" w:hAnsi="Arial" w:cs="Arial"/>
                <w:color w:val="000000"/>
                <w:lang w:eastAsia="pt-BR"/>
              </w:rPr>
            </w:pPr>
          </w:p>
        </w:tc>
        <w:tc>
          <w:tcPr>
            <w:tcW w:w="0" w:type="auto"/>
            <w:vAlign w:val="center"/>
            <w:hideMark/>
          </w:tcPr>
          <w:p w14:paraId="44445A35" w14:textId="77777777" w:rsidR="00513F08" w:rsidRPr="002B4798" w:rsidRDefault="00513F08" w:rsidP="00513F08">
            <w:pPr>
              <w:spacing w:after="0" w:line="240" w:lineRule="auto"/>
              <w:jc w:val="both"/>
              <w:rPr>
                <w:rFonts w:ascii="Arial" w:eastAsia="Times New Roman" w:hAnsi="Arial" w:cs="Arial"/>
                <w:color w:val="000000"/>
                <w:lang w:eastAsia="pt-BR"/>
              </w:rPr>
            </w:pPr>
          </w:p>
        </w:tc>
      </w:tr>
    </w:tbl>
    <w:p w14:paraId="3F750107"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06B53932"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715FE9DC"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QUARTA – DO(S) PAGAMENTO(S)</w:t>
      </w:r>
    </w:p>
    <w:p w14:paraId="079B8DB1" w14:textId="77777777" w:rsidR="00513F08" w:rsidRPr="002B4798" w:rsidRDefault="00513F08" w:rsidP="00513F08">
      <w:pPr>
        <w:spacing w:after="0" w:line="240" w:lineRule="auto"/>
        <w:jc w:val="both"/>
        <w:rPr>
          <w:rFonts w:ascii="Arial" w:eastAsia="Times New Roman" w:hAnsi="Arial" w:cs="Arial"/>
          <w:b/>
          <w:bCs/>
          <w:color w:val="000000"/>
          <w:u w:val="single"/>
          <w:lang w:eastAsia="pt-BR"/>
        </w:rPr>
      </w:pPr>
      <w:r w:rsidRPr="002B4798">
        <w:rPr>
          <w:rFonts w:ascii="Arial" w:eastAsia="Times New Roman" w:hAnsi="Arial" w:cs="Arial"/>
          <w:b/>
          <w:bCs/>
          <w:color w:val="000000"/>
          <w:lang w:eastAsia="pt-BR"/>
        </w:rPr>
        <w:br/>
      </w:r>
      <w:r w:rsidRPr="002B4798">
        <w:rPr>
          <w:rFonts w:ascii="Arial" w:eastAsia="Times New Roman" w:hAnsi="Arial" w:cs="Arial"/>
          <w:color w:val="000000"/>
          <w:lang w:eastAsia="pt-BR"/>
        </w:rPr>
        <w:t>4.1 O(s) pagamento(s) será(</w:t>
      </w:r>
      <w:proofErr w:type="spellStart"/>
      <w:r w:rsidRPr="002B4798">
        <w:rPr>
          <w:rFonts w:ascii="Arial" w:eastAsia="Times New Roman" w:hAnsi="Arial" w:cs="Arial"/>
          <w:color w:val="000000"/>
          <w:lang w:eastAsia="pt-BR"/>
        </w:rPr>
        <w:t>ão</w:t>
      </w:r>
      <w:proofErr w:type="spellEnd"/>
      <w:r w:rsidRPr="002B4798">
        <w:rPr>
          <w:rFonts w:ascii="Arial" w:eastAsia="Times New Roman" w:hAnsi="Arial" w:cs="Arial"/>
          <w:color w:val="000000"/>
          <w:lang w:eastAsia="pt-BR"/>
        </w:rPr>
        <w:t>) efetuado(s) em até 30 (trinta) dias da(s) entrega(s) do(s) produto(s), mediante Nota Fiscal e conforme disponibilização do Recurso em conta;</w:t>
      </w:r>
    </w:p>
    <w:p w14:paraId="75978103"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4.2 O(s) pagamento(s), se processará(</w:t>
      </w:r>
      <w:proofErr w:type="spellStart"/>
      <w:r w:rsidRPr="002B4798">
        <w:rPr>
          <w:rFonts w:ascii="Arial" w:eastAsia="Times New Roman" w:hAnsi="Arial" w:cs="Arial"/>
          <w:color w:val="000000"/>
          <w:lang w:eastAsia="pt-BR"/>
        </w:rPr>
        <w:t>ão</w:t>
      </w:r>
      <w:proofErr w:type="spellEnd"/>
      <w:r w:rsidRPr="002B4798">
        <w:rPr>
          <w:rFonts w:ascii="Arial" w:eastAsia="Times New Roman" w:hAnsi="Arial" w:cs="Arial"/>
          <w:color w:val="000000"/>
          <w:lang w:eastAsia="pt-BR"/>
        </w:rPr>
        <w:t>) após a efetivação dos procedimentos legais cabíveis e da comprovação de que foram atendidas as condições estabelecidas na Ata de Registro de Preços, Proposta de Preços e demais Documentos inerentes ao Processo;</w:t>
      </w:r>
    </w:p>
    <w:p w14:paraId="503D3564"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4.3 Na hipótese de atraso no pagamento, por culpa exclusiva da Administração, o critério de atualização financeira será o IGP-M, em conformidade com art. 55, III da Lei 8.666/93.</w:t>
      </w:r>
    </w:p>
    <w:p w14:paraId="57362D58"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54767803"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QUINTA – DA REVISÃO DOS PREÇOS:</w:t>
      </w:r>
    </w:p>
    <w:p w14:paraId="5FE6EC45"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39030376"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5.1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3A88B07"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5.2 Quando o preço inicialmente registrado, por motivo superveniente, tornar-se superior ao preço praticado no mercado o órgão gerenciador deverá:</w:t>
      </w:r>
    </w:p>
    <w:p w14:paraId="33EA581F"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4043692A"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a) convocar o fornecedor visando a negociação para redução de preços e sua adequação ao praticado pelo mercado;</w:t>
      </w:r>
    </w:p>
    <w:p w14:paraId="75264A2B"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b) frustrada a negociação, o fornecedor será liberado do compromisso assumido;</w:t>
      </w:r>
    </w:p>
    <w:p w14:paraId="58F852A0"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c) convocar os demais fornecedores visando igual oportunidade de negociação;</w:t>
      </w:r>
    </w:p>
    <w:p w14:paraId="49869978"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4BBA6629"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5.3 Quando o preço de mercado tornar-se superior aos preços registrados e o fornecedor, mediante requerimento devidamente comprovado, não puder cumprir o compromisso, o órgão gerenciador poderá:</w:t>
      </w:r>
    </w:p>
    <w:p w14:paraId="48EE1D5E"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a) liberar o fornecedor do compromisso assumido, sem aplicação da penalidade, confirmando a veracidade dos motivos e comprovantes apresentados, e se a comunicação ocorrer antes do pedido de fornecimento;</w:t>
      </w:r>
    </w:p>
    <w:p w14:paraId="71E97D41"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b) convocar os demais fornecedores visando igual oportunidade de negociação;</w:t>
      </w:r>
    </w:p>
    <w:p w14:paraId="25772C36"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67E7E85C"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5.4 Não havendo êxito nas negociações, o órgão gerenciador deverá proceder à revogação da Ata de Registro de Preços, adotando as medidas cabíveis para obtenção da contratação mais vantajosa;</w:t>
      </w:r>
    </w:p>
    <w:p w14:paraId="46C9FBF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5.5 Caso o Município de Palmeira já tenha emitido a Nota de Empenho respectiva, para que a Empresa realize a entrega do serviço(s), e a Empresa ainda não tenha solicitado a revisão de preços, esta não incidirá sobre o pedido já formalizado e empenhado;</w:t>
      </w:r>
    </w:p>
    <w:p w14:paraId="4DD43E2C"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5.6 O Município de Palmeira terá o prazo de até 30 (trinta) dias para análise dos pedidos de revisão recebidos. Durante esse período a Empresa deverá efetuar a(s) entrega(s) do(s) pedido(s) pelo preço registrado e no prazo ajustado, mesmo que a revisão seja julgada procedente pelo Município;</w:t>
      </w:r>
    </w:p>
    <w:p w14:paraId="6261F91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5.7 Na hipótese de correção de valores, o critério de atualização financeira será em conformidade com art. 40, XI da Lei 8.666/93.</w:t>
      </w:r>
    </w:p>
    <w:p w14:paraId="639E0920"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SEXTA – DA DOTAÇÃO ORÇAMENTÁRIA:</w:t>
      </w:r>
    </w:p>
    <w:p w14:paraId="40D0F0AF"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2AAE3E2B"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6.1 O objeto desta licitação será adquirido com os recursos:</w:t>
      </w:r>
    </w:p>
    <w:p w14:paraId="7993D43B"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3741C8C1" w14:textId="77777777" w:rsidR="00513F08" w:rsidRDefault="006E7335" w:rsidP="00513F08">
      <w:pPr>
        <w:spacing w:after="0" w:line="240" w:lineRule="auto"/>
        <w:jc w:val="both"/>
        <w:rPr>
          <w:rFonts w:ascii="Arial" w:eastAsia="Times New Roman" w:hAnsi="Arial" w:cs="Arial"/>
          <w:b/>
          <w:color w:val="000000"/>
          <w:lang w:eastAsia="pt-BR"/>
        </w:rPr>
      </w:pPr>
      <w:r w:rsidRPr="006E7335">
        <w:rPr>
          <w:rFonts w:ascii="Arial" w:eastAsia="Times New Roman" w:hAnsi="Arial" w:cs="Arial"/>
          <w:b/>
          <w:color w:val="000000"/>
          <w:lang w:eastAsia="pt-BR"/>
        </w:rPr>
        <w:t>273 - 1 . 2019 . 26 . 782 . 9 . 2.92 . 0 . 339000 Aplicações Diretas</w:t>
      </w:r>
    </w:p>
    <w:p w14:paraId="71BF6E8D" w14:textId="77777777" w:rsidR="00513F08" w:rsidRDefault="006E7335" w:rsidP="00513F08">
      <w:pPr>
        <w:spacing w:after="0" w:line="240" w:lineRule="auto"/>
        <w:jc w:val="both"/>
        <w:rPr>
          <w:rFonts w:ascii="Arial" w:eastAsia="Times New Roman" w:hAnsi="Arial" w:cs="Arial"/>
          <w:b/>
          <w:color w:val="000000"/>
          <w:lang w:eastAsia="pt-BR"/>
        </w:rPr>
      </w:pPr>
      <w:r w:rsidRPr="006E7335">
        <w:rPr>
          <w:rFonts w:ascii="Arial" w:eastAsia="Times New Roman" w:hAnsi="Arial" w:cs="Arial"/>
          <w:b/>
          <w:color w:val="000000"/>
          <w:lang w:eastAsia="pt-BR"/>
        </w:rPr>
        <w:t>234 - 1 . 2019 . 26 . 782 . 9 . 2.92 . 0 . 339000 Aplicações Diretas</w:t>
      </w:r>
    </w:p>
    <w:p w14:paraId="5800FA47" w14:textId="77777777" w:rsidR="006E7335" w:rsidRPr="002B4798" w:rsidRDefault="006E7335" w:rsidP="00513F08">
      <w:pPr>
        <w:spacing w:after="0" w:line="240" w:lineRule="auto"/>
        <w:jc w:val="both"/>
        <w:rPr>
          <w:rFonts w:ascii="Arial" w:eastAsia="Times New Roman" w:hAnsi="Arial" w:cs="Arial"/>
          <w:color w:val="000000"/>
          <w:lang w:eastAsia="pt-BR"/>
        </w:rPr>
      </w:pPr>
    </w:p>
    <w:p w14:paraId="388E54BA"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SÉTIMA - DAS OBRIGAÇÕES:</w:t>
      </w:r>
    </w:p>
    <w:p w14:paraId="475542BB"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2CEDCDA3"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lastRenderedPageBreak/>
        <w:t>DA(S) EMPRESA(S) REGISTRADA(S):</w:t>
      </w:r>
    </w:p>
    <w:p w14:paraId="39F6A78E"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7.1 Cumprir todas as cláusulas e condições do presente Edital, de seu(s) Anexo(s) e da Ata de Registro de Preço, decorrente;</w:t>
      </w:r>
    </w:p>
    <w:p w14:paraId="4686B50C"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7.2 Assinar e devolver a Ata de Registro de Preços em prazo não superior a 15 (quinze) dias a contar da data do seu recebimento. A recusa injustificada em assinar/devolver a Ata de Registro de Preços dentro do prazo estabelecido caracteriza o descumprimento total da obrigação assumida, sujeitando a empresa às penalidades legalmente estabelecidas;</w:t>
      </w:r>
    </w:p>
    <w:p w14:paraId="38DC6B9F"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7.3 Respeitar, durante toda a vigência da Ata de Registro de Preços, os termos do edital e de seu(s) Anexo(s);</w:t>
      </w:r>
    </w:p>
    <w:p w14:paraId="7B197991"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7.4 Manter, durante toda a execução a Ata de Registro de Preços, em compatibilidade com as obrigações por ele assumidas, todas as condições de habilitação e qualificação exigidas no Edital;</w:t>
      </w:r>
    </w:p>
    <w:p w14:paraId="1B59A278"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58BA938F"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DO CONTRATANTE:</w:t>
      </w:r>
    </w:p>
    <w:p w14:paraId="08BBB71C"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246C5EB4"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7.5 Encaminhar à Empresa Registrada a Ata de Registro de Preços, em prazo não superior a 30 (trinta) dias contados da data da sua emissão;</w:t>
      </w:r>
    </w:p>
    <w:p w14:paraId="6C79D556"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 xml:space="preserve">7.6 Efetuar os pagamentos em conformidade com as condições prescritas no Edital; </w:t>
      </w:r>
    </w:p>
    <w:p w14:paraId="18FA3C0E" w14:textId="02151650"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7.7 Realizar a gestão/fiscalização das Atas através d</w:t>
      </w:r>
      <w:r w:rsidR="00F8203A">
        <w:rPr>
          <w:rFonts w:ascii="Arial" w:eastAsia="Times New Roman" w:hAnsi="Arial" w:cs="Arial"/>
          <w:color w:val="000000"/>
          <w:lang w:eastAsia="pt-BR"/>
        </w:rPr>
        <w:t xml:space="preserve">a respectiva Secretaria ou através do </w:t>
      </w:r>
      <w:r w:rsidRPr="002B4798">
        <w:rPr>
          <w:rFonts w:ascii="Arial" w:eastAsia="Times New Roman" w:hAnsi="Arial" w:cs="Arial"/>
          <w:color w:val="000000"/>
          <w:lang w:eastAsia="pt-BR"/>
        </w:rPr>
        <w:t>servidor ______________________________________________________.</w:t>
      </w:r>
    </w:p>
    <w:p w14:paraId="52DEA9A5"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431F0080"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OITAVA – DA CONTRATAÇÃO</w:t>
      </w:r>
    </w:p>
    <w:p w14:paraId="1762F503"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4A5E24A5"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8.1 Homologado o resultado da licitação, o Município de Palmeira, respeitada a ordem de classificação e a quantidade de fornecedores a serem registrados, convocará os interessados para assinatura da Ata de Registro de Preços, que após cumpridos os requisitos de publicidade, terá efeito de compromisso de fornecimento nas</w:t>
      </w:r>
    </w:p>
    <w:p w14:paraId="18B09C65"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condições estabelecidas;</w:t>
      </w:r>
    </w:p>
    <w:p w14:paraId="4A6C88FC"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8.2 A contratação com os fornecedores registrados será formalizada por intermédio da Ata de Registro de Preços e emissão de Autorização de Fornecimento e Empenho;</w:t>
      </w:r>
    </w:p>
    <w:p w14:paraId="40D01186"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8.3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093D23B1"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8.4 A entrega do(s) produto(s) só estará caracterizada mediante o recebimento da autorização de fornecimento pelo fornecedor;</w:t>
      </w:r>
    </w:p>
    <w:p w14:paraId="098EE0E5"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8.5 O fornecedor ficará obrigado a atender todos os pedidos efetuados durante a vigência da Ata, mesmo que as entregas deles decorrentes estejam previstas para data posterior à do seu vencimento;</w:t>
      </w:r>
    </w:p>
    <w:p w14:paraId="49566F62"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8.6 A existência de preços registrados não obriga a administração a contratar, facultando-se a realização de licitação específica para a aquisição pretendida, assegurada preferência ao fornecedor registrado em igualdade de condições.</w:t>
      </w:r>
    </w:p>
    <w:p w14:paraId="13FBD34D"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3EE5FC80"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NONA – DA UTILIZAÇÃO DA ATA DE REGISTRO DE PREÇOS</w:t>
      </w:r>
    </w:p>
    <w:p w14:paraId="181497F0" w14:textId="77777777" w:rsidR="00513F08" w:rsidRPr="002B4798" w:rsidRDefault="00513F08" w:rsidP="00513F08">
      <w:pPr>
        <w:spacing w:after="0" w:line="240" w:lineRule="auto"/>
        <w:jc w:val="both"/>
        <w:rPr>
          <w:rFonts w:ascii="Arial" w:eastAsia="Times New Roman" w:hAnsi="Arial" w:cs="Arial"/>
          <w:b/>
          <w:bCs/>
          <w:color w:val="000000"/>
          <w:lang w:eastAsia="pt-BR"/>
        </w:rPr>
      </w:pPr>
    </w:p>
    <w:p w14:paraId="69159911"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9.1 Em considerando pronunciamentos do Tribunal de Contas da união a adesão tardia “CARONA” a Ata de Registro de Preços revela possíveis irregularidades em pregão para registro de preços, restando impossibilitada a adesão nas situações em que o objeto de uma licitação para registro reflete uma necessidade de compatibilidade com uma situação específica, atendendo a característica peculiar do órgão licitante, com agravante de que, por vezes tal situação pode acarretar uma competição bastante restrita, ainda que não necessariamente indevida, bem assim nos casos em que a adjudicação seja por grupo, o que obrigaria um eventual “carona” a aderir a toda solução e não apenas a um item;</w:t>
      </w:r>
    </w:p>
    <w:p w14:paraId="7C9E1AEE"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 xml:space="preserve">9.2 O Sistema Registro de Preços previsto no art.15 da Lei 8.666/93 e Diplomas Complementares é um instrumento gerencial que permite ao Administrador Público adquirir de acordo com as necessidades da </w:t>
      </w:r>
      <w:r w:rsidRPr="002B4798">
        <w:rPr>
          <w:rFonts w:ascii="Arial" w:eastAsia="Times New Roman" w:hAnsi="Arial" w:cs="Arial"/>
          <w:color w:val="000000"/>
          <w:lang w:eastAsia="pt-BR"/>
        </w:rPr>
        <w:lastRenderedPageBreak/>
        <w:t>entidade licitante, sem que os decretos e as resoluções regulamentadoras se sobreponham aos ditames da Lei e aos princípios constitucionais;</w:t>
      </w:r>
    </w:p>
    <w:p w14:paraId="587C230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9.3 Em consulta a Procuradoria Geral do Município exarou parecer fundamentado em entendimento do Tribunal de Santa Catarina que determina, expressamente, que os jurisdicionados deste Tribunal não se utilizem do sistema de adesão, referendando a decisão que recomenda o Município a não aderir a “</w:t>
      </w:r>
      <w:r w:rsidRPr="002B4798">
        <w:rPr>
          <w:rFonts w:ascii="Arial" w:eastAsia="Times New Roman" w:hAnsi="Arial" w:cs="Arial"/>
          <w:b/>
          <w:bCs/>
          <w:color w:val="000000"/>
          <w:lang w:eastAsia="pt-BR"/>
        </w:rPr>
        <w:t>adesão tardia</w:t>
      </w:r>
      <w:r w:rsidRPr="002B4798">
        <w:rPr>
          <w:rFonts w:ascii="Arial" w:eastAsia="Times New Roman" w:hAnsi="Arial" w:cs="Arial"/>
          <w:color w:val="000000"/>
          <w:lang w:eastAsia="pt-BR"/>
        </w:rPr>
        <w:t>” o CARONA às Atas de Registro de Preços em que as Secretarias e os Fundos não participaram das planilhas elaboradas internamente.</w:t>
      </w:r>
    </w:p>
    <w:p w14:paraId="2D58CC70"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42A7B90F"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CLAÚSULA DÉCIMA – DO CANCELAMENTO DA ATA DE REGISTRO DE PREÇOS</w:t>
      </w:r>
    </w:p>
    <w:p w14:paraId="37733C2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10.1 O fornecedor terá seu registro cancelado quando:</w:t>
      </w:r>
    </w:p>
    <w:p w14:paraId="5AD79DDA"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a) descumprir as condições da Ata de Registro de Preços;</w:t>
      </w:r>
    </w:p>
    <w:p w14:paraId="1CCF8D70"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b) não retirar a respectiva nota de empenho ou instrumento equivalente, no prazo estabelecido pela Administração, sem justificativa aceitável;</w:t>
      </w:r>
    </w:p>
    <w:p w14:paraId="6171C1F9"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c) não aceitar reduzir o seu preço registrado, na hipótese de este se tornar superior àqueles praticados no mercado;</w:t>
      </w:r>
    </w:p>
    <w:p w14:paraId="642B67D0"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d) sofrer sanção prevista nos incisos III ou IV do caput do art. 87 da Lei nº 8.666/93 e Diplomas Complementares, ou no art. 7º da Lei nº 10.520/02.</w:t>
      </w:r>
    </w:p>
    <w:p w14:paraId="703A8827"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10.2 O cancelamento do registro, nas hipóteses acima previstas, assegurados contraditório e ampla defesa, será formalizado por despacho da autoridade competente do Órgão Gerenciador;</w:t>
      </w:r>
    </w:p>
    <w:p w14:paraId="10862819"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10.3 O cancelamento do registro de preços poderá ocorrer por fato superveniente, decorrente de caso fortuito ou força maior, que prejudique o cumprimento da ata, devidamente comprovados e justificados:</w:t>
      </w:r>
    </w:p>
    <w:p w14:paraId="05BCF82A"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a) por razão de interesse público;</w:t>
      </w:r>
    </w:p>
    <w:p w14:paraId="3D8915C3"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b) a pedido do fornecedor.</w:t>
      </w:r>
    </w:p>
    <w:p w14:paraId="4F149DA6"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64F0D1E7"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DÉCIMA PRIMEIRA – DAS PENALIDADES</w:t>
      </w:r>
    </w:p>
    <w:p w14:paraId="05B17AA4"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04BA9264"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11.1 Consoante o disposto no art. 77 da Lei 8.666/93, a inexecução total ou parcial da Ata de Registro de Preços enseja a sua rescisão, com as consequências contratuais e as previstas em lei;</w:t>
      </w:r>
    </w:p>
    <w:p w14:paraId="048EAB46"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11.2 Pela inexecução total ou parcial da Ata de Registro de Preços, pelo adjudicatário, poderão ser aplicadas as penalidades prevista nos artigos 86 a 88 da Lei 8.666/93, podendo a multa ser arbitrada em valor de 10% do fornecimento total, além das medidas legais cabíveis;</w:t>
      </w:r>
    </w:p>
    <w:p w14:paraId="704D3E98"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11.3. Nos termos do artigo 7° da Lei 10.520, de 17 de julho de 2002, se o Licitante, convocado dentro do prazo de validade da sua proposta, não celebrar o contrato, deixar de entregar ou apresentar documentação</w:t>
      </w:r>
    </w:p>
    <w:p w14:paraId="5E6746D3"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falsa exigida para o certame, ensejar o retardamento da execução de seu objeto, não mantiver a proposta, falhar ou fraudar na execução da Ata de Registro de Preços, comportar-se de modo inidôneo ou cometer fraude fiscal, ficará impedido de licitar e contratar com o Município, sem prejuízo das multas previstas neste Edital e das demais cominações legais;</w:t>
      </w:r>
    </w:p>
    <w:p w14:paraId="3B15055D"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11.4 No caso de o convocado não assinar a Ata de Registro de Preços ou, deixar de apresentar documentos solicitados para a contratação ou, recusar-se a fazê-los no prazo estabelecido, sem prejuízo da aplicação de multa de 10% (dez por cento) da sua Proposta de Preços e das demais sanções previstas em lei, o Município se reserva ao direito de convocar outro Licitante, observada a ordem de classificação, hipótese em que o Pregoeiro poderá negociar diretamente com o Licitante para obtenção de preço menor;</w:t>
      </w:r>
    </w:p>
    <w:p w14:paraId="307B8C2A"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11.5 Constatada a inveracidade de quaisquer das informações ou documentos fornecidos pela licitante, poderá ela, resguardados os procedimentos legais, sofrer as sanções abaixo, a critério da Administração, isolada ou cumulativamente:</w:t>
      </w:r>
    </w:p>
    <w:p w14:paraId="0EBCF6C3"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a) Impedimento para registro na Ata, se concluída a fase licitatória. Cancelamento do registro na Ata;</w:t>
      </w:r>
    </w:p>
    <w:p w14:paraId="02533F9B"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b) Suspensão temporária do direito de participar de licitações e de fornecer a Administração Pública por prazo de até 5 (cinco) anos;</w:t>
      </w:r>
    </w:p>
    <w:p w14:paraId="4EBBC997"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lastRenderedPageBreak/>
        <w:t>c) 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14:paraId="15318D1D"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28FF4131"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DÉCIMA SEGUNDA – DO DIREITO DE RESERVA</w:t>
      </w:r>
    </w:p>
    <w:p w14:paraId="6374BC5B"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106ADACF"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12.1 O Município de Palmeira, reserva-se ao direito, de revogar o certame por razões de interesse público devidamente justificado, ou de anulá-lo, caso ocorram vícios de ilegalidade, nos termos do art. 49 da Lei de Licitações;</w:t>
      </w:r>
    </w:p>
    <w:p w14:paraId="6E58F251"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12.2 O(s) produto(s) que não atender(em), na sua plenitude, as especificações do Edital e seu(s) anexo(s), após notificação, deverá(</w:t>
      </w:r>
      <w:proofErr w:type="spellStart"/>
      <w:r w:rsidRPr="002B4798">
        <w:rPr>
          <w:rFonts w:ascii="Arial" w:eastAsia="Times New Roman" w:hAnsi="Arial" w:cs="Arial"/>
          <w:color w:val="000000"/>
          <w:lang w:eastAsia="pt-BR"/>
        </w:rPr>
        <w:t>ão</w:t>
      </w:r>
      <w:proofErr w:type="spellEnd"/>
      <w:r w:rsidRPr="002B4798">
        <w:rPr>
          <w:rFonts w:ascii="Arial" w:eastAsia="Times New Roman" w:hAnsi="Arial" w:cs="Arial"/>
          <w:color w:val="000000"/>
          <w:lang w:eastAsia="pt-BR"/>
        </w:rPr>
        <w:t xml:space="preserve">) ser </w:t>
      </w:r>
      <w:proofErr w:type="spellStart"/>
      <w:r w:rsidRPr="002B4798">
        <w:rPr>
          <w:rFonts w:ascii="Arial" w:eastAsia="Times New Roman" w:hAnsi="Arial" w:cs="Arial"/>
          <w:color w:val="000000"/>
          <w:lang w:eastAsia="pt-BR"/>
        </w:rPr>
        <w:t>substituido</w:t>
      </w:r>
      <w:proofErr w:type="spellEnd"/>
      <w:r w:rsidRPr="002B4798">
        <w:rPr>
          <w:rFonts w:ascii="Arial" w:eastAsia="Times New Roman" w:hAnsi="Arial" w:cs="Arial"/>
          <w:color w:val="000000"/>
          <w:lang w:eastAsia="pt-BR"/>
        </w:rPr>
        <w:t>(s), sem atribuição de qualquer ônus ao Contratante, com embasamento no disposto no Art. 76 da Lei de Licitações.</w:t>
      </w:r>
    </w:p>
    <w:p w14:paraId="6554F354"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0707B88F" w14:textId="77777777" w:rsidR="00513F08" w:rsidRPr="002B4798" w:rsidRDefault="00513F08" w:rsidP="00513F08">
      <w:pPr>
        <w:spacing w:after="0" w:line="240" w:lineRule="auto"/>
        <w:jc w:val="both"/>
        <w:rPr>
          <w:rFonts w:ascii="Arial" w:eastAsia="Times New Roman" w:hAnsi="Arial" w:cs="Arial"/>
          <w:b/>
          <w:bCs/>
          <w:color w:val="000000"/>
          <w:lang w:eastAsia="pt-BR"/>
        </w:rPr>
      </w:pPr>
      <w:r w:rsidRPr="002B4798">
        <w:rPr>
          <w:rFonts w:ascii="Arial" w:eastAsia="Times New Roman" w:hAnsi="Arial" w:cs="Arial"/>
          <w:b/>
          <w:bCs/>
          <w:color w:val="000000"/>
          <w:lang w:eastAsia="pt-BR"/>
        </w:rPr>
        <w:t>CLÁUSULA DÉCIMA TERCEIRA – DO FORO</w:t>
      </w:r>
    </w:p>
    <w:p w14:paraId="4E3FEDA9"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058D5094"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13.1 Fica eleito o foro da Comarca de Otacílio Costa, Estado de Santa Catarina, Brasil, para as ações que porventura decorram da presente Ata de Registro de Preço, independentemente de qual seja o domicílio do Licitante, para dirimir dúvidas ou questões que não encontrem forma de resolução entre as partes, sendo esse foro irrenunciável pela CONTRATANTE, diante do que dispõe o art. 109, inciso I, da Constituição Federal. Os casos omissos serão resolvidos de acordo com a Lei 10.520/2002 e Decreto 3.555/2000, alterada, e demais normas aplicáveis. E, por estarem assim justos e acordados, assinam as partes o presente instrumento, em quatro vias de igual teor e forma na presença das testemunhas que abaixo, também, subscrevem;</w:t>
      </w:r>
    </w:p>
    <w:p w14:paraId="1958EBA0" w14:textId="77777777" w:rsidR="00513F08" w:rsidRPr="002B4798" w:rsidRDefault="00513F08" w:rsidP="00513F08">
      <w:pPr>
        <w:spacing w:after="0" w:line="240" w:lineRule="auto"/>
        <w:jc w:val="both"/>
        <w:rPr>
          <w:rFonts w:ascii="Arial" w:eastAsia="Times New Roman" w:hAnsi="Arial" w:cs="Arial"/>
          <w:color w:val="000000"/>
          <w:lang w:eastAsia="pt-BR"/>
        </w:rPr>
      </w:pPr>
      <w:r w:rsidRPr="002B4798">
        <w:rPr>
          <w:rFonts w:ascii="Arial" w:eastAsia="Times New Roman" w:hAnsi="Arial" w:cs="Arial"/>
          <w:color w:val="000000"/>
          <w:lang w:eastAsia="pt-BR"/>
        </w:rPr>
        <w:t>13.2 E por estarem justos e contratados, firmam o presente instrumento em 03 vias de igual teor e forma, para que surtam seus jurídicos e legais efeitos.</w:t>
      </w:r>
    </w:p>
    <w:p w14:paraId="035412E6"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4B65B6C1" w14:textId="77777777" w:rsidR="00513F08" w:rsidRPr="002B4798" w:rsidRDefault="00513F08" w:rsidP="00513F08">
      <w:pPr>
        <w:spacing w:after="0" w:line="240" w:lineRule="auto"/>
        <w:jc w:val="both"/>
        <w:rPr>
          <w:rFonts w:ascii="Arial" w:eastAsia="Times New Roman" w:hAnsi="Arial" w:cs="Arial"/>
          <w:color w:val="000000"/>
          <w:lang w:eastAsia="pt-BR"/>
        </w:rPr>
      </w:pPr>
    </w:p>
    <w:p w14:paraId="1820E29C" w14:textId="3CF13FB1" w:rsidR="00513F08" w:rsidRPr="002B4798" w:rsidRDefault="00513F08" w:rsidP="004A4937">
      <w:pPr>
        <w:spacing w:after="0" w:line="240" w:lineRule="auto"/>
        <w:jc w:val="right"/>
        <w:rPr>
          <w:rFonts w:ascii="Arial" w:eastAsia="Times New Roman" w:hAnsi="Arial" w:cs="Arial"/>
          <w:color w:val="000000"/>
          <w:lang w:eastAsia="pt-BR"/>
        </w:rPr>
      </w:pPr>
      <w:r w:rsidRPr="002B4798">
        <w:rPr>
          <w:rFonts w:ascii="Arial" w:eastAsia="Times New Roman" w:hAnsi="Arial" w:cs="Arial"/>
          <w:color w:val="000000"/>
          <w:lang w:eastAsia="pt-BR"/>
        </w:rPr>
        <w:t>Palmeira, SC, em ...... de .......... de 202</w:t>
      </w:r>
      <w:r w:rsidR="00F8203A">
        <w:rPr>
          <w:rFonts w:ascii="Arial" w:eastAsia="Times New Roman" w:hAnsi="Arial" w:cs="Arial"/>
          <w:color w:val="000000"/>
          <w:lang w:eastAsia="pt-BR"/>
        </w:rPr>
        <w:t>3</w:t>
      </w:r>
      <w:r w:rsidRPr="002B4798">
        <w:rPr>
          <w:rFonts w:ascii="Arial" w:eastAsia="Times New Roman" w:hAnsi="Arial" w:cs="Arial"/>
          <w:color w:val="000000"/>
          <w:lang w:eastAsia="pt-BR"/>
        </w:rPr>
        <w:t>.</w:t>
      </w:r>
    </w:p>
    <w:p w14:paraId="40A232A5" w14:textId="77777777" w:rsidR="00513F08" w:rsidRDefault="00513F08" w:rsidP="00513F08">
      <w:pPr>
        <w:spacing w:after="0" w:line="240" w:lineRule="auto"/>
        <w:jc w:val="both"/>
        <w:rPr>
          <w:rFonts w:ascii="Arial" w:eastAsia="Times New Roman" w:hAnsi="Arial" w:cs="Arial"/>
          <w:color w:val="000000"/>
          <w:lang w:eastAsia="pt-BR"/>
        </w:rPr>
      </w:pPr>
    </w:p>
    <w:p w14:paraId="4CF42211" w14:textId="77777777" w:rsidR="00F8203A" w:rsidRDefault="00F8203A" w:rsidP="00513F08">
      <w:pPr>
        <w:spacing w:after="0" w:line="240" w:lineRule="auto"/>
        <w:jc w:val="both"/>
        <w:rPr>
          <w:rFonts w:ascii="Arial" w:eastAsia="Times New Roman" w:hAnsi="Arial" w:cs="Arial"/>
          <w:color w:val="000000"/>
          <w:lang w:eastAsia="pt-BR"/>
        </w:rPr>
      </w:pPr>
    </w:p>
    <w:p w14:paraId="3F6FACAD" w14:textId="77777777" w:rsidR="00F8203A" w:rsidRPr="002B4798" w:rsidRDefault="00F8203A" w:rsidP="00513F08">
      <w:pPr>
        <w:spacing w:after="0" w:line="240" w:lineRule="auto"/>
        <w:jc w:val="both"/>
        <w:rPr>
          <w:rFonts w:ascii="Arial" w:eastAsia="Times New Roman" w:hAnsi="Arial" w:cs="Arial"/>
          <w:color w:val="000000"/>
          <w:lang w:eastAsia="pt-BR"/>
        </w:rPr>
      </w:pPr>
    </w:p>
    <w:p w14:paraId="297DB1B8" w14:textId="1DC0C69F" w:rsidR="00513F08" w:rsidRPr="002B4798" w:rsidRDefault="00F8203A" w:rsidP="00513F0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Município de Palmeira/SC</w:t>
      </w:r>
    </w:p>
    <w:p w14:paraId="5617A826" w14:textId="77777777" w:rsidR="00513F08" w:rsidRDefault="00DC52E2" w:rsidP="00513F08">
      <w:pPr>
        <w:spacing w:after="0" w:line="240" w:lineRule="auto"/>
        <w:jc w:val="center"/>
        <w:rPr>
          <w:rFonts w:ascii="Arial" w:eastAsia="Times New Roman" w:hAnsi="Arial" w:cs="Arial"/>
          <w:i/>
          <w:iCs/>
          <w:color w:val="000000"/>
          <w:lang w:eastAsia="pt-BR"/>
        </w:rPr>
      </w:pPr>
      <w:r w:rsidRPr="002B4798">
        <w:rPr>
          <w:rFonts w:ascii="Arial" w:eastAsia="Times New Roman" w:hAnsi="Arial" w:cs="Arial"/>
          <w:i/>
          <w:iCs/>
          <w:color w:val="000000"/>
          <w:lang w:eastAsia="pt-BR"/>
        </w:rPr>
        <w:t>Prefeita</w:t>
      </w:r>
    </w:p>
    <w:p w14:paraId="4FE3593F" w14:textId="77777777" w:rsidR="00F8203A" w:rsidRDefault="00F8203A" w:rsidP="00513F08">
      <w:pPr>
        <w:spacing w:after="0" w:line="240" w:lineRule="auto"/>
        <w:jc w:val="center"/>
        <w:rPr>
          <w:rFonts w:ascii="Arial" w:eastAsia="Times New Roman" w:hAnsi="Arial" w:cs="Arial"/>
          <w:i/>
          <w:iCs/>
          <w:color w:val="000000"/>
          <w:lang w:eastAsia="pt-BR"/>
        </w:rPr>
      </w:pPr>
    </w:p>
    <w:p w14:paraId="38EC85D5" w14:textId="77777777" w:rsidR="00F8203A" w:rsidRPr="002B4798" w:rsidRDefault="00F8203A" w:rsidP="00513F08">
      <w:pPr>
        <w:spacing w:after="0" w:line="240" w:lineRule="auto"/>
        <w:jc w:val="center"/>
        <w:rPr>
          <w:rFonts w:ascii="Arial" w:eastAsia="Times New Roman" w:hAnsi="Arial" w:cs="Arial"/>
          <w:i/>
          <w:iCs/>
          <w:color w:val="000000"/>
          <w:lang w:eastAsia="pt-BR"/>
        </w:rPr>
      </w:pPr>
    </w:p>
    <w:p w14:paraId="649A9E82" w14:textId="77777777" w:rsidR="00513F08" w:rsidRPr="002B4798" w:rsidRDefault="00513F08" w:rsidP="00513F08">
      <w:pPr>
        <w:spacing w:after="0" w:line="240" w:lineRule="auto"/>
        <w:jc w:val="center"/>
        <w:rPr>
          <w:rFonts w:ascii="Arial" w:eastAsia="Times New Roman" w:hAnsi="Arial" w:cs="Arial"/>
          <w:i/>
          <w:iCs/>
          <w:color w:val="000000"/>
          <w:lang w:eastAsia="pt-BR"/>
        </w:rPr>
      </w:pPr>
    </w:p>
    <w:p w14:paraId="1ABFBFDD" w14:textId="77777777" w:rsidR="00513F08" w:rsidRDefault="00513F08" w:rsidP="00513F08">
      <w:pPr>
        <w:spacing w:after="0" w:line="240" w:lineRule="auto"/>
        <w:jc w:val="center"/>
        <w:rPr>
          <w:rFonts w:ascii="Arial" w:eastAsia="Times New Roman" w:hAnsi="Arial" w:cs="Arial"/>
          <w:i/>
          <w:iCs/>
          <w:color w:val="000000"/>
          <w:lang w:eastAsia="pt-BR"/>
        </w:rPr>
      </w:pPr>
      <w:r w:rsidRPr="002B4798">
        <w:rPr>
          <w:rFonts w:ascii="Arial" w:eastAsia="Times New Roman" w:hAnsi="Arial" w:cs="Arial"/>
          <w:i/>
          <w:iCs/>
          <w:color w:val="000000"/>
          <w:lang w:eastAsia="pt-BR"/>
        </w:rPr>
        <w:t>Empresa Registrada/Contratada</w:t>
      </w:r>
    </w:p>
    <w:p w14:paraId="282C0EA9" w14:textId="77777777" w:rsidR="00F8203A" w:rsidRDefault="00F8203A" w:rsidP="00513F08">
      <w:pPr>
        <w:spacing w:after="0" w:line="240" w:lineRule="auto"/>
        <w:jc w:val="center"/>
        <w:rPr>
          <w:rFonts w:ascii="Arial" w:eastAsia="Times New Roman" w:hAnsi="Arial" w:cs="Arial"/>
          <w:i/>
          <w:iCs/>
          <w:color w:val="000000"/>
          <w:lang w:eastAsia="pt-BR"/>
        </w:rPr>
      </w:pPr>
    </w:p>
    <w:p w14:paraId="207BE0ED" w14:textId="77777777" w:rsidR="00F8203A" w:rsidRPr="002B4798" w:rsidRDefault="00F8203A" w:rsidP="00513F08">
      <w:pPr>
        <w:spacing w:after="0" w:line="240" w:lineRule="auto"/>
        <w:jc w:val="center"/>
        <w:rPr>
          <w:rFonts w:ascii="Arial" w:eastAsia="Times New Roman" w:hAnsi="Arial" w:cs="Arial"/>
          <w:i/>
          <w:iCs/>
          <w:color w:val="000000"/>
          <w:lang w:eastAsia="pt-BR"/>
        </w:rPr>
      </w:pPr>
    </w:p>
    <w:p w14:paraId="49304492" w14:textId="77777777" w:rsidR="00513F08" w:rsidRPr="002B4798" w:rsidRDefault="00513F08" w:rsidP="00513F08">
      <w:pPr>
        <w:spacing w:after="0" w:line="240" w:lineRule="auto"/>
        <w:jc w:val="center"/>
        <w:rPr>
          <w:rFonts w:ascii="Arial" w:eastAsia="Times New Roman" w:hAnsi="Arial" w:cs="Arial"/>
          <w:i/>
          <w:iCs/>
          <w:color w:val="000000"/>
          <w:lang w:eastAsia="pt-BR"/>
        </w:rPr>
      </w:pPr>
    </w:p>
    <w:p w14:paraId="5BC37339" w14:textId="77777777" w:rsidR="00513F08" w:rsidRPr="002B4798" w:rsidRDefault="00513F08" w:rsidP="00513F08">
      <w:pPr>
        <w:spacing w:after="0" w:line="240" w:lineRule="auto"/>
        <w:jc w:val="center"/>
        <w:rPr>
          <w:rFonts w:ascii="Arial" w:eastAsia="Times New Roman" w:hAnsi="Arial" w:cs="Arial"/>
          <w:color w:val="000000"/>
          <w:lang w:eastAsia="pt-BR"/>
        </w:rPr>
      </w:pPr>
      <w:r w:rsidRPr="002B4798">
        <w:rPr>
          <w:rFonts w:ascii="Arial" w:eastAsia="Times New Roman" w:hAnsi="Arial" w:cs="Arial"/>
          <w:i/>
          <w:iCs/>
          <w:color w:val="000000"/>
          <w:lang w:eastAsia="pt-BR"/>
        </w:rPr>
        <w:t>Gestor de Contrato</w:t>
      </w:r>
    </w:p>
    <w:sectPr w:rsidR="00513F08" w:rsidRPr="002B4798" w:rsidSect="00674779">
      <w:headerReference w:type="default" r:id="rId12"/>
      <w:pgSz w:w="11906" w:h="16838"/>
      <w:pgMar w:top="2410" w:right="849" w:bottom="1417"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7F4E" w14:textId="77777777" w:rsidR="008A28DE" w:rsidRDefault="008A28DE" w:rsidP="00DD214A">
      <w:pPr>
        <w:spacing w:after="0" w:line="240" w:lineRule="auto"/>
      </w:pPr>
      <w:r>
        <w:separator/>
      </w:r>
    </w:p>
  </w:endnote>
  <w:endnote w:type="continuationSeparator" w:id="0">
    <w:p w14:paraId="4099ECC1" w14:textId="77777777" w:rsidR="008A28DE" w:rsidRDefault="008A28DE" w:rsidP="00DD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Lucida Sans">
    <w:altName w:val="Lucida Sans Unicode"/>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82F0" w14:textId="77777777" w:rsidR="008A28DE" w:rsidRDefault="008A28DE" w:rsidP="00DD214A">
      <w:pPr>
        <w:spacing w:after="0" w:line="240" w:lineRule="auto"/>
      </w:pPr>
      <w:r>
        <w:separator/>
      </w:r>
    </w:p>
  </w:footnote>
  <w:footnote w:type="continuationSeparator" w:id="0">
    <w:p w14:paraId="434B25CF" w14:textId="77777777" w:rsidR="008A28DE" w:rsidRDefault="008A28DE" w:rsidP="00DD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5377" w14:textId="77777777" w:rsidR="006E7335" w:rsidRDefault="006E7335" w:rsidP="00DD214A">
    <w:pPr>
      <w:pStyle w:val="Cabealho"/>
      <w:ind w:left="-142"/>
    </w:pPr>
    <w:r>
      <w:rPr>
        <w:noProof/>
        <w:lang w:eastAsia="pt-BR"/>
      </w:rPr>
      <w:drawing>
        <wp:inline distT="0" distB="0" distL="0" distR="0" wp14:anchorId="0101241C" wp14:editId="23D2E8DE">
          <wp:extent cx="7331075" cy="1167247"/>
          <wp:effectExtent l="0" t="0" r="317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_licita.png"/>
                  <pic:cNvPicPr/>
                </pic:nvPicPr>
                <pic:blipFill>
                  <a:blip r:embed="rId1">
                    <a:extLst>
                      <a:ext uri="{28A0092B-C50C-407E-A947-70E740481C1C}">
                        <a14:useLocalDpi xmlns:a14="http://schemas.microsoft.com/office/drawing/2010/main" val="0"/>
                      </a:ext>
                    </a:extLst>
                  </a:blip>
                  <a:stretch>
                    <a:fillRect/>
                  </a:stretch>
                </pic:blipFill>
                <pic:spPr>
                  <a:xfrm>
                    <a:off x="0" y="0"/>
                    <a:ext cx="7589229" cy="120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15:restartNumberingAfterBreak="0">
    <w:nsid w:val="01DE5C96"/>
    <w:multiLevelType w:val="hybridMultilevel"/>
    <w:tmpl w:val="4948B434"/>
    <w:lvl w:ilvl="0" w:tplc="B7CA7A0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021F1E58"/>
    <w:multiLevelType w:val="hybridMultilevel"/>
    <w:tmpl w:val="52BC79A0"/>
    <w:lvl w:ilvl="0" w:tplc="F328D02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8F83D10"/>
    <w:multiLevelType w:val="multilevel"/>
    <w:tmpl w:val="0FB01972"/>
    <w:lvl w:ilvl="0">
      <w:start w:val="9"/>
      <w:numFmt w:val="decimal"/>
      <w:lvlText w:val="%1"/>
      <w:lvlJc w:val="left"/>
      <w:pPr>
        <w:ind w:left="525" w:hanging="525"/>
      </w:pPr>
      <w:rPr>
        <w:rFonts w:hint="default"/>
        <w:i w:val="0"/>
      </w:rPr>
    </w:lvl>
    <w:lvl w:ilvl="1">
      <w:start w:val="1"/>
      <w:numFmt w:val="decimal"/>
      <w:lvlText w:val="%1.%2"/>
      <w:lvlJc w:val="left"/>
      <w:pPr>
        <w:ind w:left="1122" w:hanging="525"/>
      </w:pPr>
      <w:rPr>
        <w:rFonts w:hint="default"/>
        <w:b w:val="0"/>
      </w:rPr>
    </w:lvl>
    <w:lvl w:ilvl="2">
      <w:start w:val="2"/>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4" w15:restartNumberingAfterBreak="0">
    <w:nsid w:val="0D6750B6"/>
    <w:multiLevelType w:val="multilevel"/>
    <w:tmpl w:val="3F3ADF32"/>
    <w:lvl w:ilvl="0">
      <w:start w:val="7"/>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F4800EE"/>
    <w:multiLevelType w:val="multilevel"/>
    <w:tmpl w:val="C5BE86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FD938C8"/>
    <w:multiLevelType w:val="hybridMultilevel"/>
    <w:tmpl w:val="A08ED28A"/>
    <w:lvl w:ilvl="0" w:tplc="6E54E5BA">
      <w:start w:val="1"/>
      <w:numFmt w:val="lowerLetter"/>
      <w:lvlText w:val="%1)"/>
      <w:lvlJc w:val="left"/>
      <w:pPr>
        <w:ind w:left="1359" w:hanging="360"/>
      </w:pPr>
      <w:rPr>
        <w:rFonts w:hint="default"/>
      </w:rPr>
    </w:lvl>
    <w:lvl w:ilvl="1" w:tplc="B6AECBD0">
      <w:start w:val="1"/>
      <w:numFmt w:val="lowerRoman"/>
      <w:lvlText w:val="%2)"/>
      <w:lvlJc w:val="left"/>
      <w:pPr>
        <w:ind w:left="2079" w:hanging="360"/>
      </w:pPr>
      <w:rPr>
        <w:rFonts w:ascii="Arial" w:eastAsia="SimSun" w:hAnsi="Arial" w:cs="Arial"/>
      </w:rPr>
    </w:lvl>
    <w:lvl w:ilvl="2" w:tplc="0416001B" w:tentative="1">
      <w:start w:val="1"/>
      <w:numFmt w:val="lowerRoman"/>
      <w:lvlText w:val="%3."/>
      <w:lvlJc w:val="right"/>
      <w:pPr>
        <w:ind w:left="2799" w:hanging="180"/>
      </w:pPr>
    </w:lvl>
    <w:lvl w:ilvl="3" w:tplc="0416000F" w:tentative="1">
      <w:start w:val="1"/>
      <w:numFmt w:val="decimal"/>
      <w:lvlText w:val="%4."/>
      <w:lvlJc w:val="left"/>
      <w:pPr>
        <w:ind w:left="3519" w:hanging="360"/>
      </w:pPr>
    </w:lvl>
    <w:lvl w:ilvl="4" w:tplc="04160019" w:tentative="1">
      <w:start w:val="1"/>
      <w:numFmt w:val="lowerLetter"/>
      <w:lvlText w:val="%5."/>
      <w:lvlJc w:val="left"/>
      <w:pPr>
        <w:ind w:left="4239" w:hanging="360"/>
      </w:pPr>
    </w:lvl>
    <w:lvl w:ilvl="5" w:tplc="0416001B" w:tentative="1">
      <w:start w:val="1"/>
      <w:numFmt w:val="lowerRoman"/>
      <w:lvlText w:val="%6."/>
      <w:lvlJc w:val="right"/>
      <w:pPr>
        <w:ind w:left="4959" w:hanging="180"/>
      </w:pPr>
    </w:lvl>
    <w:lvl w:ilvl="6" w:tplc="0416000F" w:tentative="1">
      <w:start w:val="1"/>
      <w:numFmt w:val="decimal"/>
      <w:lvlText w:val="%7."/>
      <w:lvlJc w:val="left"/>
      <w:pPr>
        <w:ind w:left="5679" w:hanging="360"/>
      </w:pPr>
    </w:lvl>
    <w:lvl w:ilvl="7" w:tplc="04160019" w:tentative="1">
      <w:start w:val="1"/>
      <w:numFmt w:val="lowerLetter"/>
      <w:lvlText w:val="%8."/>
      <w:lvlJc w:val="left"/>
      <w:pPr>
        <w:ind w:left="6399" w:hanging="360"/>
      </w:pPr>
    </w:lvl>
    <w:lvl w:ilvl="8" w:tplc="0416001B" w:tentative="1">
      <w:start w:val="1"/>
      <w:numFmt w:val="lowerRoman"/>
      <w:lvlText w:val="%9."/>
      <w:lvlJc w:val="right"/>
      <w:pPr>
        <w:ind w:left="7119" w:hanging="180"/>
      </w:pPr>
    </w:lvl>
  </w:abstractNum>
  <w:abstractNum w:abstractNumId="7"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6724DB"/>
    <w:multiLevelType w:val="multilevel"/>
    <w:tmpl w:val="095447F8"/>
    <w:lvl w:ilvl="0">
      <w:start w:val="7"/>
      <w:numFmt w:val="decimal"/>
      <w:lvlText w:val="%1."/>
      <w:lvlJc w:val="left"/>
      <w:pPr>
        <w:ind w:left="1020" w:hanging="360"/>
      </w:pPr>
      <w:rPr>
        <w:rFonts w:hint="default"/>
        <w:i w:val="0"/>
      </w:rPr>
    </w:lvl>
    <w:lvl w:ilvl="1">
      <w:start w:val="1"/>
      <w:numFmt w:val="decimal"/>
      <w:isLgl/>
      <w:lvlText w:val="%1.%2"/>
      <w:lvlJc w:val="left"/>
      <w:pPr>
        <w:ind w:left="1020" w:hanging="360"/>
      </w:pPr>
      <w:rPr>
        <w:rFonts w:hint="default"/>
        <w:b w:val="0"/>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9" w15:restartNumberingAfterBreak="0">
    <w:nsid w:val="12F5059E"/>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095898"/>
    <w:multiLevelType w:val="multilevel"/>
    <w:tmpl w:val="1944B912"/>
    <w:lvl w:ilvl="0">
      <w:start w:val="6"/>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D5C100D"/>
    <w:multiLevelType w:val="multilevel"/>
    <w:tmpl w:val="5072B214"/>
    <w:lvl w:ilvl="0">
      <w:start w:val="1"/>
      <w:numFmt w:val="decimal"/>
      <w:pStyle w:val="Nivel01"/>
      <w:lvlText w:val="%1."/>
      <w:lvlJc w:val="left"/>
      <w:pPr>
        <w:ind w:left="360" w:hanging="360"/>
      </w:pPr>
      <w:rPr>
        <w:rFonts w:hint="default"/>
        <w:b/>
      </w:rPr>
    </w:lvl>
    <w:lvl w:ilvl="1">
      <w:start w:val="1"/>
      <w:numFmt w:val="lowerLetter"/>
      <w:lvlText w:val="%2)"/>
      <w:lvlJc w:val="left"/>
      <w:pPr>
        <w:ind w:left="999" w:hanging="432"/>
      </w:pPr>
      <w:rPr>
        <w:rFonts w:hint="default"/>
        <w:b w:val="0"/>
        <w:i w:val="0"/>
        <w:strike w:val="0"/>
        <w:color w:val="auto"/>
        <w:sz w:val="20"/>
        <w:szCs w:val="20"/>
        <w:u w:val="none"/>
      </w:rPr>
    </w:lvl>
    <w:lvl w:ilvl="2">
      <w:start w:val="1"/>
      <w:numFmt w:val="decimal"/>
      <w:lvlText w:val="%1.%2.%3."/>
      <w:lvlJc w:val="left"/>
      <w:pPr>
        <w:ind w:left="1781"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48585D"/>
    <w:multiLevelType w:val="hybridMultilevel"/>
    <w:tmpl w:val="4FAAC232"/>
    <w:lvl w:ilvl="0" w:tplc="3096612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15:restartNumberingAfterBreak="0">
    <w:nsid w:val="226C5291"/>
    <w:multiLevelType w:val="hybridMultilevel"/>
    <w:tmpl w:val="5590118E"/>
    <w:lvl w:ilvl="0" w:tplc="D06E8C92">
      <w:start w:val="1"/>
      <w:numFmt w:val="lowerLetter"/>
      <w:lvlText w:val="%1)"/>
      <w:lvlJc w:val="left"/>
      <w:pPr>
        <w:ind w:left="2141" w:hanging="360"/>
      </w:pPr>
      <w:rPr>
        <w:rFonts w:hint="default"/>
      </w:rPr>
    </w:lvl>
    <w:lvl w:ilvl="1" w:tplc="04160019">
      <w:start w:val="1"/>
      <w:numFmt w:val="lowerLetter"/>
      <w:lvlText w:val="%2."/>
      <w:lvlJc w:val="left"/>
      <w:pPr>
        <w:ind w:left="2861" w:hanging="360"/>
      </w:pPr>
    </w:lvl>
    <w:lvl w:ilvl="2" w:tplc="0416001B" w:tentative="1">
      <w:start w:val="1"/>
      <w:numFmt w:val="lowerRoman"/>
      <w:lvlText w:val="%3."/>
      <w:lvlJc w:val="right"/>
      <w:pPr>
        <w:ind w:left="3581" w:hanging="180"/>
      </w:pPr>
    </w:lvl>
    <w:lvl w:ilvl="3" w:tplc="0416000F" w:tentative="1">
      <w:start w:val="1"/>
      <w:numFmt w:val="decimal"/>
      <w:lvlText w:val="%4."/>
      <w:lvlJc w:val="left"/>
      <w:pPr>
        <w:ind w:left="4301" w:hanging="360"/>
      </w:pPr>
    </w:lvl>
    <w:lvl w:ilvl="4" w:tplc="04160019" w:tentative="1">
      <w:start w:val="1"/>
      <w:numFmt w:val="lowerLetter"/>
      <w:lvlText w:val="%5."/>
      <w:lvlJc w:val="left"/>
      <w:pPr>
        <w:ind w:left="5021" w:hanging="360"/>
      </w:pPr>
    </w:lvl>
    <w:lvl w:ilvl="5" w:tplc="0416001B" w:tentative="1">
      <w:start w:val="1"/>
      <w:numFmt w:val="lowerRoman"/>
      <w:lvlText w:val="%6."/>
      <w:lvlJc w:val="right"/>
      <w:pPr>
        <w:ind w:left="5741" w:hanging="180"/>
      </w:pPr>
    </w:lvl>
    <w:lvl w:ilvl="6" w:tplc="0416000F" w:tentative="1">
      <w:start w:val="1"/>
      <w:numFmt w:val="decimal"/>
      <w:lvlText w:val="%7."/>
      <w:lvlJc w:val="left"/>
      <w:pPr>
        <w:ind w:left="6461" w:hanging="360"/>
      </w:pPr>
    </w:lvl>
    <w:lvl w:ilvl="7" w:tplc="04160019" w:tentative="1">
      <w:start w:val="1"/>
      <w:numFmt w:val="lowerLetter"/>
      <w:lvlText w:val="%8."/>
      <w:lvlJc w:val="left"/>
      <w:pPr>
        <w:ind w:left="7181" w:hanging="360"/>
      </w:pPr>
    </w:lvl>
    <w:lvl w:ilvl="8" w:tplc="0416001B" w:tentative="1">
      <w:start w:val="1"/>
      <w:numFmt w:val="lowerRoman"/>
      <w:lvlText w:val="%9."/>
      <w:lvlJc w:val="right"/>
      <w:pPr>
        <w:ind w:left="7901" w:hanging="180"/>
      </w:pPr>
    </w:lvl>
  </w:abstractNum>
  <w:abstractNum w:abstractNumId="14"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D31CEB"/>
    <w:multiLevelType w:val="multilevel"/>
    <w:tmpl w:val="3CDE79E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4887242"/>
    <w:multiLevelType w:val="multilevel"/>
    <w:tmpl w:val="2D8252F6"/>
    <w:lvl w:ilvl="0">
      <w:start w:val="9"/>
      <w:numFmt w:val="decimal"/>
      <w:lvlText w:val="%1"/>
      <w:lvlJc w:val="left"/>
      <w:pPr>
        <w:ind w:left="360" w:hanging="360"/>
      </w:pPr>
      <w:rPr>
        <w:rFonts w:hint="default"/>
      </w:rPr>
    </w:lvl>
    <w:lvl w:ilvl="1">
      <w:start w:val="8"/>
      <w:numFmt w:val="decimal"/>
      <w:lvlText w:val="%1.%2"/>
      <w:lvlJc w:val="left"/>
      <w:pPr>
        <w:ind w:left="957" w:hanging="360"/>
      </w:pPr>
      <w:rPr>
        <w:rFonts w:hint="default"/>
      </w:rPr>
    </w:lvl>
    <w:lvl w:ilvl="2">
      <w:start w:val="1"/>
      <w:numFmt w:val="decimal"/>
      <w:lvlText w:val="%1.%2.%3"/>
      <w:lvlJc w:val="left"/>
      <w:pPr>
        <w:ind w:left="1914" w:hanging="720"/>
      </w:pPr>
      <w:rPr>
        <w:rFonts w:hint="default"/>
        <w:b w:val="0"/>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9" w15:restartNumberingAfterBreak="0">
    <w:nsid w:val="422835D0"/>
    <w:multiLevelType w:val="hybridMultilevel"/>
    <w:tmpl w:val="48123B12"/>
    <w:lvl w:ilvl="0" w:tplc="869CA494">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42E05CA1"/>
    <w:multiLevelType w:val="hybridMultilevel"/>
    <w:tmpl w:val="9FB2F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E92918"/>
    <w:multiLevelType w:val="hybridMultilevel"/>
    <w:tmpl w:val="A8BCD124"/>
    <w:lvl w:ilvl="0" w:tplc="9642E62C">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5" w15:restartNumberingAfterBreak="0">
    <w:nsid w:val="5D2A5EED"/>
    <w:multiLevelType w:val="hybridMultilevel"/>
    <w:tmpl w:val="ABE058F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6" w15:restartNumberingAfterBreak="0">
    <w:nsid w:val="5D8F0470"/>
    <w:multiLevelType w:val="hybridMultilevel"/>
    <w:tmpl w:val="D3482DF4"/>
    <w:lvl w:ilvl="0" w:tplc="04160013">
      <w:start w:val="1"/>
      <w:numFmt w:val="upperRoman"/>
      <w:lvlText w:val="%1."/>
      <w:lvlJc w:val="right"/>
      <w:pPr>
        <w:ind w:left="2690" w:hanging="360"/>
      </w:pPr>
    </w:lvl>
    <w:lvl w:ilvl="1" w:tplc="04160019" w:tentative="1">
      <w:start w:val="1"/>
      <w:numFmt w:val="lowerLetter"/>
      <w:lvlText w:val="%2."/>
      <w:lvlJc w:val="left"/>
      <w:pPr>
        <w:ind w:left="3410" w:hanging="360"/>
      </w:pPr>
    </w:lvl>
    <w:lvl w:ilvl="2" w:tplc="0416001B" w:tentative="1">
      <w:start w:val="1"/>
      <w:numFmt w:val="lowerRoman"/>
      <w:lvlText w:val="%3."/>
      <w:lvlJc w:val="right"/>
      <w:pPr>
        <w:ind w:left="4130" w:hanging="180"/>
      </w:pPr>
    </w:lvl>
    <w:lvl w:ilvl="3" w:tplc="0416000F" w:tentative="1">
      <w:start w:val="1"/>
      <w:numFmt w:val="decimal"/>
      <w:lvlText w:val="%4."/>
      <w:lvlJc w:val="left"/>
      <w:pPr>
        <w:ind w:left="4850" w:hanging="360"/>
      </w:pPr>
    </w:lvl>
    <w:lvl w:ilvl="4" w:tplc="04160019" w:tentative="1">
      <w:start w:val="1"/>
      <w:numFmt w:val="lowerLetter"/>
      <w:lvlText w:val="%5."/>
      <w:lvlJc w:val="left"/>
      <w:pPr>
        <w:ind w:left="5570" w:hanging="360"/>
      </w:pPr>
    </w:lvl>
    <w:lvl w:ilvl="5" w:tplc="0416001B" w:tentative="1">
      <w:start w:val="1"/>
      <w:numFmt w:val="lowerRoman"/>
      <w:lvlText w:val="%6."/>
      <w:lvlJc w:val="right"/>
      <w:pPr>
        <w:ind w:left="6290" w:hanging="180"/>
      </w:pPr>
    </w:lvl>
    <w:lvl w:ilvl="6" w:tplc="0416000F" w:tentative="1">
      <w:start w:val="1"/>
      <w:numFmt w:val="decimal"/>
      <w:lvlText w:val="%7."/>
      <w:lvlJc w:val="left"/>
      <w:pPr>
        <w:ind w:left="7010" w:hanging="360"/>
      </w:pPr>
    </w:lvl>
    <w:lvl w:ilvl="7" w:tplc="04160019" w:tentative="1">
      <w:start w:val="1"/>
      <w:numFmt w:val="lowerLetter"/>
      <w:lvlText w:val="%8."/>
      <w:lvlJc w:val="left"/>
      <w:pPr>
        <w:ind w:left="7730" w:hanging="360"/>
      </w:pPr>
    </w:lvl>
    <w:lvl w:ilvl="8" w:tplc="0416001B" w:tentative="1">
      <w:start w:val="1"/>
      <w:numFmt w:val="lowerRoman"/>
      <w:lvlText w:val="%9."/>
      <w:lvlJc w:val="right"/>
      <w:pPr>
        <w:ind w:left="8450" w:hanging="180"/>
      </w:pPr>
    </w:lvl>
  </w:abstractNum>
  <w:abstractNum w:abstractNumId="27" w15:restartNumberingAfterBreak="0">
    <w:nsid w:val="5EA40310"/>
    <w:multiLevelType w:val="multilevel"/>
    <w:tmpl w:val="58B47E54"/>
    <w:lvl w:ilvl="0">
      <w:start w:val="3"/>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15:restartNumberingAfterBreak="0">
    <w:nsid w:val="6483468F"/>
    <w:multiLevelType w:val="hybridMultilevel"/>
    <w:tmpl w:val="71984A24"/>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9" w15:restartNumberingAfterBreak="0">
    <w:nsid w:val="65BD48E1"/>
    <w:multiLevelType w:val="multilevel"/>
    <w:tmpl w:val="765ACB46"/>
    <w:lvl w:ilvl="0">
      <w:start w:val="5"/>
      <w:numFmt w:val="decimal"/>
      <w:lvlText w:val="%1."/>
      <w:lvlJc w:val="left"/>
      <w:pPr>
        <w:ind w:left="1020" w:hanging="360"/>
      </w:pPr>
      <w:rPr>
        <w:rFonts w:eastAsia="Times New Roman"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30"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763161A"/>
    <w:multiLevelType w:val="multilevel"/>
    <w:tmpl w:val="160ADA02"/>
    <w:lvl w:ilvl="0">
      <w:start w:val="7"/>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96E7310"/>
    <w:multiLevelType w:val="multilevel"/>
    <w:tmpl w:val="EBB8AB9E"/>
    <w:lvl w:ilvl="0">
      <w:start w:val="14"/>
      <w:numFmt w:val="decimal"/>
      <w:lvlText w:val="%1"/>
      <w:lvlJc w:val="left"/>
      <w:pPr>
        <w:ind w:left="660" w:hanging="660"/>
      </w:pPr>
      <w:rPr>
        <w:rFonts w:hint="default"/>
      </w:rPr>
    </w:lvl>
    <w:lvl w:ilvl="1">
      <w:start w:val="8"/>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D2D34B1"/>
    <w:multiLevelType w:val="hybridMultilevel"/>
    <w:tmpl w:val="47643C3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35" w15:restartNumberingAfterBreak="0">
    <w:nsid w:val="76C07F88"/>
    <w:multiLevelType w:val="hybridMultilevel"/>
    <w:tmpl w:val="55983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9515943"/>
    <w:multiLevelType w:val="multilevel"/>
    <w:tmpl w:val="68BC4D12"/>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16cid:durableId="495145525">
    <w:abstractNumId w:val="21"/>
  </w:num>
  <w:num w:numId="2" w16cid:durableId="1377312086">
    <w:abstractNumId w:val="30"/>
  </w:num>
  <w:num w:numId="3" w16cid:durableId="1866602598">
    <w:abstractNumId w:val="11"/>
  </w:num>
  <w:num w:numId="4" w16cid:durableId="1290936816">
    <w:abstractNumId w:val="12"/>
  </w:num>
  <w:num w:numId="5" w16cid:durableId="732192228">
    <w:abstractNumId w:val="1"/>
  </w:num>
  <w:num w:numId="6" w16cid:durableId="933131423">
    <w:abstractNumId w:val="38"/>
  </w:num>
  <w:num w:numId="7" w16cid:durableId="1017778960">
    <w:abstractNumId w:val="33"/>
  </w:num>
  <w:num w:numId="8" w16cid:durableId="1079788960">
    <w:abstractNumId w:val="16"/>
  </w:num>
  <w:num w:numId="9" w16cid:durableId="1906795398">
    <w:abstractNumId w:val="9"/>
  </w:num>
  <w:num w:numId="10" w16cid:durableId="1941570444">
    <w:abstractNumId w:val="35"/>
  </w:num>
  <w:num w:numId="11" w16cid:durableId="499734195">
    <w:abstractNumId w:val="5"/>
  </w:num>
  <w:num w:numId="12" w16cid:durableId="596595936">
    <w:abstractNumId w:val="23"/>
  </w:num>
  <w:num w:numId="13" w16cid:durableId="1528637506">
    <w:abstractNumId w:val="27"/>
  </w:num>
  <w:num w:numId="14" w16cid:durableId="1984000097">
    <w:abstractNumId w:val="32"/>
  </w:num>
  <w:num w:numId="15" w16cid:durableId="1565870755">
    <w:abstractNumId w:val="37"/>
  </w:num>
  <w:num w:numId="16" w16cid:durableId="594175004">
    <w:abstractNumId w:val="29"/>
  </w:num>
  <w:num w:numId="17" w16cid:durableId="474759720">
    <w:abstractNumId w:val="19"/>
  </w:num>
  <w:num w:numId="18" w16cid:durableId="380904067">
    <w:abstractNumId w:val="15"/>
  </w:num>
  <w:num w:numId="19" w16cid:durableId="1087580285">
    <w:abstractNumId w:val="10"/>
  </w:num>
  <w:num w:numId="20" w16cid:durableId="1915236891">
    <w:abstractNumId w:val="8"/>
  </w:num>
  <w:num w:numId="21" w16cid:durableId="220556766">
    <w:abstractNumId w:val="4"/>
  </w:num>
  <w:num w:numId="22" w16cid:durableId="1416315247">
    <w:abstractNumId w:val="31"/>
  </w:num>
  <w:num w:numId="23" w16cid:durableId="163980362">
    <w:abstractNumId w:val="36"/>
  </w:num>
  <w:num w:numId="24" w16cid:durableId="483662219">
    <w:abstractNumId w:val="3"/>
  </w:num>
  <w:num w:numId="25" w16cid:durableId="1692293107">
    <w:abstractNumId w:val="25"/>
  </w:num>
  <w:num w:numId="26" w16cid:durableId="781071361">
    <w:abstractNumId w:val="20"/>
  </w:num>
  <w:num w:numId="27" w16cid:durableId="918832661">
    <w:abstractNumId w:val="7"/>
  </w:num>
  <w:num w:numId="28" w16cid:durableId="354892614">
    <w:abstractNumId w:val="11"/>
  </w:num>
  <w:num w:numId="29" w16cid:durableId="385689197">
    <w:abstractNumId w:val="11"/>
    <w:lvlOverride w:ilvl="0">
      <w:startOverride w:val="1"/>
    </w:lvlOverride>
    <w:lvlOverride w:ilvl="1">
      <w:startOverride w:val="1"/>
    </w:lvlOverride>
  </w:num>
  <w:num w:numId="30" w16cid:durableId="144320083">
    <w:abstractNumId w:val="13"/>
  </w:num>
  <w:num w:numId="31" w16cid:durableId="879363406">
    <w:abstractNumId w:val="18"/>
  </w:num>
  <w:num w:numId="32" w16cid:durableId="955791700">
    <w:abstractNumId w:val="11"/>
    <w:lvlOverride w:ilvl="0">
      <w:startOverride w:val="9"/>
    </w:lvlOverride>
    <w:lvlOverride w:ilvl="1">
      <w:startOverride w:val="13"/>
    </w:lvlOverride>
    <w:lvlOverride w:ilvl="2">
      <w:startOverride w:val="1"/>
    </w:lvlOverride>
  </w:num>
  <w:num w:numId="33" w16cid:durableId="208954181">
    <w:abstractNumId w:val="11"/>
    <w:lvlOverride w:ilvl="0">
      <w:startOverride w:val="20"/>
    </w:lvlOverride>
  </w:num>
  <w:num w:numId="34" w16cid:durableId="1661301352">
    <w:abstractNumId w:val="28"/>
  </w:num>
  <w:num w:numId="35" w16cid:durableId="188177955">
    <w:abstractNumId w:val="11"/>
    <w:lvlOverride w:ilvl="0">
      <w:startOverride w:val="1"/>
    </w:lvlOverride>
    <w:lvlOverride w:ilvl="1">
      <w:startOverride w:val="1"/>
    </w:lvlOverride>
  </w:num>
  <w:num w:numId="36" w16cid:durableId="1479805947">
    <w:abstractNumId w:val="34"/>
  </w:num>
  <w:num w:numId="37" w16cid:durableId="730621705">
    <w:abstractNumId w:val="17"/>
  </w:num>
  <w:num w:numId="38" w16cid:durableId="705906564">
    <w:abstractNumId w:val="22"/>
  </w:num>
  <w:num w:numId="39" w16cid:durableId="65957333">
    <w:abstractNumId w:val="28"/>
  </w:num>
  <w:num w:numId="40" w16cid:durableId="2117599941">
    <w:abstractNumId w:val="24"/>
  </w:num>
  <w:num w:numId="41" w16cid:durableId="216744867">
    <w:abstractNumId w:val="14"/>
  </w:num>
  <w:num w:numId="42" w16cid:durableId="21294700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39754">
    <w:abstractNumId w:val="26"/>
  </w:num>
  <w:num w:numId="44" w16cid:durableId="1283418555">
    <w:abstractNumId w:val="2"/>
  </w:num>
  <w:num w:numId="45" w16cid:durableId="21739978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A"/>
    <w:rsid w:val="00016FF1"/>
    <w:rsid w:val="00027CA9"/>
    <w:rsid w:val="00057641"/>
    <w:rsid w:val="00067A2F"/>
    <w:rsid w:val="000769BA"/>
    <w:rsid w:val="00076E08"/>
    <w:rsid w:val="000A51A8"/>
    <w:rsid w:val="000A650A"/>
    <w:rsid w:val="000C079D"/>
    <w:rsid w:val="000C53E2"/>
    <w:rsid w:val="000C550E"/>
    <w:rsid w:val="000D6D59"/>
    <w:rsid w:val="000E0401"/>
    <w:rsid w:val="001020E5"/>
    <w:rsid w:val="001023C6"/>
    <w:rsid w:val="0011074A"/>
    <w:rsid w:val="00133681"/>
    <w:rsid w:val="00134155"/>
    <w:rsid w:val="00171E25"/>
    <w:rsid w:val="001B1FFC"/>
    <w:rsid w:val="001B6443"/>
    <w:rsid w:val="001C56BE"/>
    <w:rsid w:val="001C7F8F"/>
    <w:rsid w:val="001F0DD3"/>
    <w:rsid w:val="001F5483"/>
    <w:rsid w:val="001F6205"/>
    <w:rsid w:val="001F6B8C"/>
    <w:rsid w:val="0022481F"/>
    <w:rsid w:val="002476AD"/>
    <w:rsid w:val="00251FAE"/>
    <w:rsid w:val="002660B8"/>
    <w:rsid w:val="00266D98"/>
    <w:rsid w:val="00272AB1"/>
    <w:rsid w:val="00293FAD"/>
    <w:rsid w:val="002A1014"/>
    <w:rsid w:val="002A26BE"/>
    <w:rsid w:val="002A48B6"/>
    <w:rsid w:val="002B4798"/>
    <w:rsid w:val="002D6030"/>
    <w:rsid w:val="002E3402"/>
    <w:rsid w:val="002E3A00"/>
    <w:rsid w:val="003025D3"/>
    <w:rsid w:val="00332676"/>
    <w:rsid w:val="003410EF"/>
    <w:rsid w:val="00362575"/>
    <w:rsid w:val="00374385"/>
    <w:rsid w:val="00377103"/>
    <w:rsid w:val="00381F58"/>
    <w:rsid w:val="00393DE5"/>
    <w:rsid w:val="00396385"/>
    <w:rsid w:val="003A0386"/>
    <w:rsid w:val="003C12C4"/>
    <w:rsid w:val="003C2C0B"/>
    <w:rsid w:val="003D0845"/>
    <w:rsid w:val="003E5FF4"/>
    <w:rsid w:val="003E6FAD"/>
    <w:rsid w:val="003E7345"/>
    <w:rsid w:val="003F0E8D"/>
    <w:rsid w:val="003F4A2E"/>
    <w:rsid w:val="004025CA"/>
    <w:rsid w:val="00405E04"/>
    <w:rsid w:val="00414C79"/>
    <w:rsid w:val="0042640A"/>
    <w:rsid w:val="0043736E"/>
    <w:rsid w:val="00447E21"/>
    <w:rsid w:val="004632D7"/>
    <w:rsid w:val="00473A26"/>
    <w:rsid w:val="00481E03"/>
    <w:rsid w:val="00484469"/>
    <w:rsid w:val="00490F0C"/>
    <w:rsid w:val="004A4937"/>
    <w:rsid w:val="004B3153"/>
    <w:rsid w:val="00500209"/>
    <w:rsid w:val="005005E1"/>
    <w:rsid w:val="00513F08"/>
    <w:rsid w:val="00515B6C"/>
    <w:rsid w:val="005208E1"/>
    <w:rsid w:val="005309CA"/>
    <w:rsid w:val="005348E2"/>
    <w:rsid w:val="00563ED9"/>
    <w:rsid w:val="005705AB"/>
    <w:rsid w:val="00572370"/>
    <w:rsid w:val="00577DE6"/>
    <w:rsid w:val="00583DC8"/>
    <w:rsid w:val="00592CB9"/>
    <w:rsid w:val="00595410"/>
    <w:rsid w:val="005B656B"/>
    <w:rsid w:val="005C1F55"/>
    <w:rsid w:val="005E03CD"/>
    <w:rsid w:val="006079E9"/>
    <w:rsid w:val="00613634"/>
    <w:rsid w:val="00615E86"/>
    <w:rsid w:val="006369D6"/>
    <w:rsid w:val="00643C11"/>
    <w:rsid w:val="00650301"/>
    <w:rsid w:val="006560BA"/>
    <w:rsid w:val="00665169"/>
    <w:rsid w:val="00667EA9"/>
    <w:rsid w:val="00672574"/>
    <w:rsid w:val="00674779"/>
    <w:rsid w:val="00674ACE"/>
    <w:rsid w:val="006C7C03"/>
    <w:rsid w:val="006D68B3"/>
    <w:rsid w:val="006E32DB"/>
    <w:rsid w:val="006E508B"/>
    <w:rsid w:val="006E7335"/>
    <w:rsid w:val="006E7898"/>
    <w:rsid w:val="006F15D7"/>
    <w:rsid w:val="006F3520"/>
    <w:rsid w:val="00700ED1"/>
    <w:rsid w:val="00703862"/>
    <w:rsid w:val="007066AB"/>
    <w:rsid w:val="007245BE"/>
    <w:rsid w:val="00740E53"/>
    <w:rsid w:val="0074352E"/>
    <w:rsid w:val="007565F4"/>
    <w:rsid w:val="00757D5F"/>
    <w:rsid w:val="0077370E"/>
    <w:rsid w:val="00773855"/>
    <w:rsid w:val="007743A0"/>
    <w:rsid w:val="00777362"/>
    <w:rsid w:val="007776EC"/>
    <w:rsid w:val="00792FC6"/>
    <w:rsid w:val="007A6F75"/>
    <w:rsid w:val="007D3DD8"/>
    <w:rsid w:val="007D5B0C"/>
    <w:rsid w:val="007F59C9"/>
    <w:rsid w:val="007F69BD"/>
    <w:rsid w:val="007F6CF7"/>
    <w:rsid w:val="008131C6"/>
    <w:rsid w:val="00865A77"/>
    <w:rsid w:val="00874D33"/>
    <w:rsid w:val="008759AB"/>
    <w:rsid w:val="0088099E"/>
    <w:rsid w:val="00892447"/>
    <w:rsid w:val="00893451"/>
    <w:rsid w:val="008A28DE"/>
    <w:rsid w:val="008A3890"/>
    <w:rsid w:val="008A63F2"/>
    <w:rsid w:val="008B3308"/>
    <w:rsid w:val="008C62E7"/>
    <w:rsid w:val="008D5B0B"/>
    <w:rsid w:val="008E7D43"/>
    <w:rsid w:val="008F1AC5"/>
    <w:rsid w:val="008F3843"/>
    <w:rsid w:val="008F6BC7"/>
    <w:rsid w:val="00926E51"/>
    <w:rsid w:val="00934D21"/>
    <w:rsid w:val="00940831"/>
    <w:rsid w:val="0094721D"/>
    <w:rsid w:val="00956909"/>
    <w:rsid w:val="00967946"/>
    <w:rsid w:val="009700B9"/>
    <w:rsid w:val="00973665"/>
    <w:rsid w:val="00983279"/>
    <w:rsid w:val="00985D80"/>
    <w:rsid w:val="00994086"/>
    <w:rsid w:val="009944B1"/>
    <w:rsid w:val="00995DF6"/>
    <w:rsid w:val="009A3BE1"/>
    <w:rsid w:val="009B615F"/>
    <w:rsid w:val="009C44F8"/>
    <w:rsid w:val="009E3163"/>
    <w:rsid w:val="00A00693"/>
    <w:rsid w:val="00A13FF0"/>
    <w:rsid w:val="00A2150C"/>
    <w:rsid w:val="00A218A9"/>
    <w:rsid w:val="00A2519F"/>
    <w:rsid w:val="00A76FB7"/>
    <w:rsid w:val="00A92CD1"/>
    <w:rsid w:val="00A93111"/>
    <w:rsid w:val="00A94EFE"/>
    <w:rsid w:val="00A9764F"/>
    <w:rsid w:val="00AC36DA"/>
    <w:rsid w:val="00AC79E7"/>
    <w:rsid w:val="00AC7B6A"/>
    <w:rsid w:val="00AF18A9"/>
    <w:rsid w:val="00AF1935"/>
    <w:rsid w:val="00AF4779"/>
    <w:rsid w:val="00AF5C07"/>
    <w:rsid w:val="00B01692"/>
    <w:rsid w:val="00B05ECE"/>
    <w:rsid w:val="00B25CFF"/>
    <w:rsid w:val="00B40E67"/>
    <w:rsid w:val="00B44FD3"/>
    <w:rsid w:val="00B450B5"/>
    <w:rsid w:val="00B57B20"/>
    <w:rsid w:val="00B60D57"/>
    <w:rsid w:val="00B62332"/>
    <w:rsid w:val="00B810A3"/>
    <w:rsid w:val="00B97F6F"/>
    <w:rsid w:val="00BA2560"/>
    <w:rsid w:val="00BA256D"/>
    <w:rsid w:val="00BA3B15"/>
    <w:rsid w:val="00BA4CA3"/>
    <w:rsid w:val="00BD5BA5"/>
    <w:rsid w:val="00BE0A80"/>
    <w:rsid w:val="00BE4FB9"/>
    <w:rsid w:val="00C013FE"/>
    <w:rsid w:val="00C07251"/>
    <w:rsid w:val="00C10EBC"/>
    <w:rsid w:val="00C22D46"/>
    <w:rsid w:val="00C248DD"/>
    <w:rsid w:val="00C27F39"/>
    <w:rsid w:val="00C31B5D"/>
    <w:rsid w:val="00C34E38"/>
    <w:rsid w:val="00C3544D"/>
    <w:rsid w:val="00C473FB"/>
    <w:rsid w:val="00C72A63"/>
    <w:rsid w:val="00C752C4"/>
    <w:rsid w:val="00C80A0D"/>
    <w:rsid w:val="00C80F57"/>
    <w:rsid w:val="00C83CA3"/>
    <w:rsid w:val="00C85A2C"/>
    <w:rsid w:val="00C90343"/>
    <w:rsid w:val="00C913F8"/>
    <w:rsid w:val="00C9742C"/>
    <w:rsid w:val="00CA54D4"/>
    <w:rsid w:val="00CB483A"/>
    <w:rsid w:val="00CD1CFF"/>
    <w:rsid w:val="00CE3161"/>
    <w:rsid w:val="00CE5616"/>
    <w:rsid w:val="00CF2546"/>
    <w:rsid w:val="00D007E5"/>
    <w:rsid w:val="00D068ED"/>
    <w:rsid w:val="00D27491"/>
    <w:rsid w:val="00D323A6"/>
    <w:rsid w:val="00D331AB"/>
    <w:rsid w:val="00D37D87"/>
    <w:rsid w:val="00D504A6"/>
    <w:rsid w:val="00D54C27"/>
    <w:rsid w:val="00D54DC4"/>
    <w:rsid w:val="00D62BC3"/>
    <w:rsid w:val="00DA7F5E"/>
    <w:rsid w:val="00DC2819"/>
    <w:rsid w:val="00DC52E2"/>
    <w:rsid w:val="00DD214A"/>
    <w:rsid w:val="00DD62ED"/>
    <w:rsid w:val="00DE5EFD"/>
    <w:rsid w:val="00DF5B3B"/>
    <w:rsid w:val="00DF6555"/>
    <w:rsid w:val="00E002F0"/>
    <w:rsid w:val="00E11752"/>
    <w:rsid w:val="00E34FDF"/>
    <w:rsid w:val="00E616AB"/>
    <w:rsid w:val="00E66FAF"/>
    <w:rsid w:val="00E747B2"/>
    <w:rsid w:val="00E76435"/>
    <w:rsid w:val="00E7676B"/>
    <w:rsid w:val="00E872C9"/>
    <w:rsid w:val="00E97B3C"/>
    <w:rsid w:val="00EB35E3"/>
    <w:rsid w:val="00EB7201"/>
    <w:rsid w:val="00EC1501"/>
    <w:rsid w:val="00EC5DD1"/>
    <w:rsid w:val="00EC7763"/>
    <w:rsid w:val="00ED31D1"/>
    <w:rsid w:val="00EE117A"/>
    <w:rsid w:val="00F10293"/>
    <w:rsid w:val="00F15665"/>
    <w:rsid w:val="00F208FA"/>
    <w:rsid w:val="00F4439F"/>
    <w:rsid w:val="00F506E5"/>
    <w:rsid w:val="00F5651B"/>
    <w:rsid w:val="00F672E0"/>
    <w:rsid w:val="00F702FC"/>
    <w:rsid w:val="00F73395"/>
    <w:rsid w:val="00F809B5"/>
    <w:rsid w:val="00F81AFA"/>
    <w:rsid w:val="00F8203A"/>
    <w:rsid w:val="00F84651"/>
    <w:rsid w:val="00F94F21"/>
    <w:rsid w:val="00F95B1E"/>
    <w:rsid w:val="00FA04A2"/>
    <w:rsid w:val="00FA0CEB"/>
    <w:rsid w:val="00FA4495"/>
    <w:rsid w:val="00FB7C2E"/>
    <w:rsid w:val="00FC3A3D"/>
    <w:rsid w:val="00FC706C"/>
    <w:rsid w:val="00FD7010"/>
    <w:rsid w:val="00FE28DC"/>
    <w:rsid w:val="00FF2005"/>
    <w:rsid w:val="00FF3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78234"/>
  <w15:docId w15:val="{A6525CE4-2F66-44B3-A887-8CF2BF4C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D8"/>
  </w:style>
  <w:style w:type="paragraph" w:styleId="Ttulo1">
    <w:name w:val="heading 1"/>
    <w:basedOn w:val="Normal"/>
    <w:next w:val="Normal"/>
    <w:link w:val="Ttulo1Char"/>
    <w:qFormat/>
    <w:rsid w:val="00EC7763"/>
    <w:pPr>
      <w:keepNext/>
      <w:widowControl w:val="0"/>
      <w:suppressAutoHyphens/>
      <w:spacing w:after="0" w:line="240" w:lineRule="auto"/>
      <w:jc w:val="center"/>
      <w:outlineLvl w:val="0"/>
    </w:pPr>
    <w:rPr>
      <w:rFonts w:ascii="Times New Roman" w:eastAsia="Times New Roman" w:hAnsi="Times New Roman" w:cs="Times New Roman"/>
      <w:b/>
      <w:sz w:val="18"/>
      <w:szCs w:val="20"/>
      <w:lang w:eastAsia="zh-CN"/>
    </w:rPr>
  </w:style>
  <w:style w:type="paragraph" w:styleId="Ttulo2">
    <w:name w:val="heading 2"/>
    <w:basedOn w:val="Normal"/>
    <w:next w:val="Normal"/>
    <w:link w:val="Ttulo2Char"/>
    <w:qFormat/>
    <w:rsid w:val="00EC7763"/>
    <w:pPr>
      <w:keepNext/>
      <w:widowControl w:val="0"/>
      <w:suppressAutoHyphens/>
      <w:spacing w:before="240" w:after="60" w:line="240" w:lineRule="auto"/>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qFormat/>
    <w:rsid w:val="00EC7763"/>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EC7763"/>
    <w:pPr>
      <w:keepNext/>
      <w:widowControl w:val="0"/>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Ttulo5">
    <w:name w:val="heading 5"/>
    <w:basedOn w:val="Normal"/>
    <w:next w:val="Normal"/>
    <w:link w:val="Ttulo5Char"/>
    <w:qFormat/>
    <w:rsid w:val="00EC7763"/>
    <w:pPr>
      <w:widowControl w:val="0"/>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Ttulo6">
    <w:name w:val="heading 6"/>
    <w:basedOn w:val="Normal"/>
    <w:next w:val="Normal"/>
    <w:link w:val="Ttulo6Char"/>
    <w:qFormat/>
    <w:rsid w:val="00EC7763"/>
    <w:pPr>
      <w:keepNext/>
      <w:widowControl w:val="0"/>
      <w:suppressAutoHyphens/>
      <w:spacing w:after="0" w:line="240" w:lineRule="auto"/>
      <w:ind w:left="3600" w:firstLine="720"/>
      <w:jc w:val="both"/>
      <w:outlineLvl w:val="5"/>
    </w:pPr>
    <w:rPr>
      <w:rFonts w:ascii="Courier New" w:eastAsia="Times New Roman" w:hAnsi="Courier New" w:cs="Courier New"/>
      <w:sz w:val="24"/>
      <w:szCs w:val="20"/>
      <w:lang w:eastAsia="zh-CN"/>
    </w:rPr>
  </w:style>
  <w:style w:type="paragraph" w:styleId="Ttulo7">
    <w:name w:val="heading 7"/>
    <w:basedOn w:val="Normal"/>
    <w:next w:val="Normal"/>
    <w:link w:val="Ttulo7Char"/>
    <w:qFormat/>
    <w:rsid w:val="00EC7763"/>
    <w:pPr>
      <w:keepNext/>
      <w:widowControl w:val="0"/>
      <w:suppressAutoHyphens/>
      <w:spacing w:after="0" w:line="240" w:lineRule="auto"/>
      <w:jc w:val="both"/>
      <w:outlineLvl w:val="6"/>
    </w:pPr>
    <w:rPr>
      <w:rFonts w:ascii="Times New Roman" w:eastAsia="Times New Roman" w:hAnsi="Times New Roman" w:cs="Times New Roman"/>
      <w:b/>
      <w:bCs/>
      <w:sz w:val="20"/>
      <w:szCs w:val="20"/>
      <w:lang w:val="pt-PT" w:eastAsia="zh-CN"/>
    </w:rPr>
  </w:style>
  <w:style w:type="paragraph" w:styleId="Ttulo8">
    <w:name w:val="heading 8"/>
    <w:basedOn w:val="Normal"/>
    <w:next w:val="Normal"/>
    <w:link w:val="Ttulo8Char"/>
    <w:qFormat/>
    <w:rsid w:val="00EC7763"/>
    <w:pPr>
      <w:widowControl w:val="0"/>
      <w:suppressAutoHyphens/>
      <w:spacing w:before="240" w:after="60" w:line="240" w:lineRule="auto"/>
      <w:outlineLvl w:val="7"/>
    </w:pPr>
    <w:rPr>
      <w:rFonts w:ascii="Times New Roman" w:eastAsia="Times New Roman" w:hAnsi="Times New Roman" w:cs="Times New Roman"/>
      <w:i/>
      <w:iCs/>
      <w:sz w:val="20"/>
      <w:szCs w:val="20"/>
      <w:lang w:eastAsia="zh-CN"/>
    </w:rPr>
  </w:style>
  <w:style w:type="paragraph" w:styleId="Ttulo9">
    <w:name w:val="heading 9"/>
    <w:basedOn w:val="Normal"/>
    <w:next w:val="Normal"/>
    <w:link w:val="Ttulo9Char"/>
    <w:qFormat/>
    <w:rsid w:val="00EC7763"/>
    <w:pPr>
      <w:keepNext/>
      <w:widowControl w:val="0"/>
      <w:suppressAutoHyphens/>
      <w:spacing w:after="0" w:line="240" w:lineRule="auto"/>
      <w:ind w:left="2835"/>
      <w:jc w:val="center"/>
      <w:outlineLvl w:val="8"/>
    </w:pPr>
    <w:rPr>
      <w:rFonts w:ascii="Courier New" w:eastAsia="Times New Roman" w:hAnsi="Courier New" w:cs="Courier New"/>
      <w:b/>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D214A"/>
    <w:pPr>
      <w:tabs>
        <w:tab w:val="center" w:pos="4252"/>
        <w:tab w:val="right" w:pos="8504"/>
      </w:tabs>
      <w:spacing w:after="0" w:line="240" w:lineRule="auto"/>
    </w:pPr>
  </w:style>
  <w:style w:type="character" w:customStyle="1" w:styleId="CabealhoChar">
    <w:name w:val="Cabeçalho Char"/>
    <w:basedOn w:val="Fontepargpadro"/>
    <w:link w:val="Cabealho"/>
    <w:rsid w:val="00DD214A"/>
  </w:style>
  <w:style w:type="paragraph" w:styleId="Rodap">
    <w:name w:val="footer"/>
    <w:basedOn w:val="Normal"/>
    <w:link w:val="RodapChar"/>
    <w:unhideWhenUsed/>
    <w:rsid w:val="00DD214A"/>
    <w:pPr>
      <w:tabs>
        <w:tab w:val="center" w:pos="4252"/>
        <w:tab w:val="right" w:pos="8504"/>
      </w:tabs>
      <w:spacing w:after="0" w:line="240" w:lineRule="auto"/>
    </w:pPr>
  </w:style>
  <w:style w:type="character" w:customStyle="1" w:styleId="RodapChar">
    <w:name w:val="Rodapé Char"/>
    <w:basedOn w:val="Fontepargpadro"/>
    <w:link w:val="Rodap"/>
    <w:qFormat/>
    <w:rsid w:val="00DD214A"/>
  </w:style>
  <w:style w:type="paragraph" w:styleId="Textodebalo">
    <w:name w:val="Balloon Text"/>
    <w:basedOn w:val="Normal"/>
    <w:link w:val="TextodebaloChar"/>
    <w:unhideWhenUsed/>
    <w:rsid w:val="00E764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E76435"/>
    <w:rPr>
      <w:rFonts w:ascii="Tahoma" w:hAnsi="Tahoma" w:cs="Tahoma"/>
      <w:sz w:val="16"/>
      <w:szCs w:val="16"/>
    </w:rPr>
  </w:style>
  <w:style w:type="character" w:customStyle="1" w:styleId="Ttulo1Char">
    <w:name w:val="Título 1 Char"/>
    <w:basedOn w:val="Fontepargpadro"/>
    <w:link w:val="Ttulo1"/>
    <w:qFormat/>
    <w:rsid w:val="00EC7763"/>
    <w:rPr>
      <w:rFonts w:ascii="Times New Roman" w:eastAsia="Times New Roman" w:hAnsi="Times New Roman" w:cs="Times New Roman"/>
      <w:b/>
      <w:sz w:val="18"/>
      <w:szCs w:val="20"/>
      <w:lang w:eastAsia="zh-CN"/>
    </w:rPr>
  </w:style>
  <w:style w:type="character" w:customStyle="1" w:styleId="Ttulo2Char">
    <w:name w:val="Título 2 Char"/>
    <w:basedOn w:val="Fontepargpadro"/>
    <w:link w:val="Ttulo2"/>
    <w:rsid w:val="00EC7763"/>
    <w:rPr>
      <w:rFonts w:ascii="Arial" w:eastAsia="Times New Roman" w:hAnsi="Arial" w:cs="Arial"/>
      <w:b/>
      <w:bCs/>
      <w:i/>
      <w:iCs/>
      <w:sz w:val="28"/>
      <w:szCs w:val="28"/>
      <w:lang w:eastAsia="zh-CN"/>
    </w:rPr>
  </w:style>
  <w:style w:type="character" w:customStyle="1" w:styleId="Ttulo3Char">
    <w:name w:val="Título 3 Char"/>
    <w:basedOn w:val="Fontepargpadro"/>
    <w:link w:val="Ttulo3"/>
    <w:rsid w:val="00EC7763"/>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EC7763"/>
    <w:rPr>
      <w:rFonts w:ascii="Times New Roman" w:eastAsia="Times New Roman" w:hAnsi="Times New Roman" w:cs="Times New Roman"/>
      <w:b/>
      <w:sz w:val="20"/>
      <w:szCs w:val="20"/>
      <w:lang w:eastAsia="zh-CN"/>
    </w:rPr>
  </w:style>
  <w:style w:type="character" w:customStyle="1" w:styleId="Ttulo5Char">
    <w:name w:val="Título 5 Char"/>
    <w:basedOn w:val="Fontepargpadro"/>
    <w:link w:val="Ttulo5"/>
    <w:rsid w:val="00EC7763"/>
    <w:rPr>
      <w:rFonts w:ascii="Times New Roman" w:eastAsia="Times New Roman" w:hAnsi="Times New Roman" w:cs="Times New Roman"/>
      <w:b/>
      <w:bCs/>
      <w:i/>
      <w:iCs/>
      <w:sz w:val="26"/>
      <w:szCs w:val="26"/>
      <w:lang w:eastAsia="zh-CN"/>
    </w:rPr>
  </w:style>
  <w:style w:type="character" w:customStyle="1" w:styleId="Ttulo6Char">
    <w:name w:val="Título 6 Char"/>
    <w:basedOn w:val="Fontepargpadro"/>
    <w:link w:val="Ttulo6"/>
    <w:rsid w:val="00EC7763"/>
    <w:rPr>
      <w:rFonts w:ascii="Courier New" w:eastAsia="Times New Roman" w:hAnsi="Courier New" w:cs="Courier New"/>
      <w:sz w:val="24"/>
      <w:szCs w:val="20"/>
      <w:lang w:eastAsia="zh-CN"/>
    </w:rPr>
  </w:style>
  <w:style w:type="character" w:customStyle="1" w:styleId="Ttulo7Char">
    <w:name w:val="Título 7 Char"/>
    <w:basedOn w:val="Fontepargpadro"/>
    <w:link w:val="Ttulo7"/>
    <w:rsid w:val="00EC7763"/>
    <w:rPr>
      <w:rFonts w:ascii="Times New Roman" w:eastAsia="Times New Roman" w:hAnsi="Times New Roman" w:cs="Times New Roman"/>
      <w:b/>
      <w:bCs/>
      <w:sz w:val="20"/>
      <w:szCs w:val="20"/>
      <w:lang w:val="pt-PT" w:eastAsia="zh-CN"/>
    </w:rPr>
  </w:style>
  <w:style w:type="character" w:customStyle="1" w:styleId="Ttulo8Char">
    <w:name w:val="Título 8 Char"/>
    <w:basedOn w:val="Fontepargpadro"/>
    <w:link w:val="Ttulo8"/>
    <w:rsid w:val="00EC7763"/>
    <w:rPr>
      <w:rFonts w:ascii="Times New Roman" w:eastAsia="Times New Roman" w:hAnsi="Times New Roman" w:cs="Times New Roman"/>
      <w:i/>
      <w:iCs/>
      <w:sz w:val="20"/>
      <w:szCs w:val="20"/>
      <w:lang w:eastAsia="zh-CN"/>
    </w:rPr>
  </w:style>
  <w:style w:type="character" w:customStyle="1" w:styleId="Ttulo9Char">
    <w:name w:val="Título 9 Char"/>
    <w:basedOn w:val="Fontepargpadro"/>
    <w:link w:val="Ttulo9"/>
    <w:rsid w:val="00EC7763"/>
    <w:rPr>
      <w:rFonts w:ascii="Courier New" w:eastAsia="Times New Roman" w:hAnsi="Courier New" w:cs="Courier New"/>
      <w:b/>
      <w:sz w:val="24"/>
      <w:szCs w:val="20"/>
      <w:lang w:eastAsia="zh-CN"/>
    </w:rPr>
  </w:style>
  <w:style w:type="paragraph" w:styleId="Ttulo">
    <w:name w:val="Title"/>
    <w:basedOn w:val="Normal"/>
    <w:link w:val="TtuloChar"/>
    <w:qFormat/>
    <w:rsid w:val="00EC7763"/>
    <w:pPr>
      <w:widowControl w:val="0"/>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TtuloChar">
    <w:name w:val="Título Char"/>
    <w:basedOn w:val="Fontepargpadro"/>
    <w:link w:val="Ttulo"/>
    <w:qFormat/>
    <w:rsid w:val="00EC7763"/>
    <w:rPr>
      <w:rFonts w:ascii="Times New Roman" w:eastAsia="Times New Roman" w:hAnsi="Times New Roman" w:cs="Times New Roman"/>
      <w:b/>
      <w:sz w:val="28"/>
      <w:szCs w:val="20"/>
      <w:lang w:eastAsia="zh-CN"/>
    </w:rPr>
  </w:style>
  <w:style w:type="paragraph" w:styleId="Corpodetexto">
    <w:name w:val="Body Text"/>
    <w:basedOn w:val="Normal"/>
    <w:link w:val="CorpodetextoChar"/>
    <w:rsid w:val="00EC7763"/>
    <w:pPr>
      <w:widowControl w:val="0"/>
      <w:suppressAutoHyphens/>
      <w:spacing w:after="0" w:line="240" w:lineRule="auto"/>
    </w:pPr>
    <w:rPr>
      <w:rFonts w:ascii="Times New Roman" w:eastAsia="Times New Roman" w:hAnsi="Times New Roman" w:cs="Times New Roman"/>
      <w:sz w:val="28"/>
      <w:szCs w:val="20"/>
      <w:lang w:eastAsia="zh-CN"/>
    </w:rPr>
  </w:style>
  <w:style w:type="character" w:customStyle="1" w:styleId="CorpodetextoChar">
    <w:name w:val="Corpo de texto Char"/>
    <w:basedOn w:val="Fontepargpadro"/>
    <w:link w:val="Corpodetexto"/>
    <w:rsid w:val="00EC7763"/>
    <w:rPr>
      <w:rFonts w:ascii="Times New Roman" w:eastAsia="Times New Roman" w:hAnsi="Times New Roman" w:cs="Times New Roman"/>
      <w:sz w:val="28"/>
      <w:szCs w:val="20"/>
      <w:lang w:eastAsia="zh-CN"/>
    </w:rPr>
  </w:style>
  <w:style w:type="paragraph" w:customStyle="1" w:styleId="Textopadro">
    <w:name w:val="Texto padrão"/>
    <w:basedOn w:val="Normal"/>
    <w:rsid w:val="00EC7763"/>
    <w:pPr>
      <w:widowControl w:val="0"/>
      <w:suppressAutoHyphens/>
      <w:spacing w:after="0" w:line="240" w:lineRule="auto"/>
    </w:pPr>
    <w:rPr>
      <w:rFonts w:ascii="Times New Roman" w:eastAsia="Times New Roman" w:hAnsi="Times New Roman" w:cs="Times New Roman"/>
      <w:sz w:val="20"/>
      <w:szCs w:val="20"/>
      <w:lang w:val="en-US" w:eastAsia="zh-CN"/>
    </w:rPr>
  </w:style>
  <w:style w:type="paragraph" w:styleId="Corpodetexto2">
    <w:name w:val="Body Text 2"/>
    <w:basedOn w:val="Normal"/>
    <w:link w:val="Corpodetexto2Char1"/>
    <w:qFormat/>
    <w:rsid w:val="00EC7763"/>
    <w:pPr>
      <w:widowControl w:val="0"/>
      <w:suppressAutoHyphens/>
      <w:spacing w:after="0" w:line="240" w:lineRule="auto"/>
      <w:jc w:val="both"/>
    </w:pPr>
    <w:rPr>
      <w:rFonts w:ascii="Times New Roman" w:eastAsia="Times New Roman" w:hAnsi="Times New Roman" w:cs="Times New Roman"/>
      <w:snapToGrid w:val="0"/>
      <w:sz w:val="20"/>
      <w:szCs w:val="20"/>
      <w:lang w:eastAsia="zh-CN"/>
    </w:rPr>
  </w:style>
  <w:style w:type="character" w:customStyle="1" w:styleId="Corpodetexto2Char">
    <w:name w:val="Corpo de texto 2 Char"/>
    <w:basedOn w:val="Fontepargpadro"/>
    <w:qFormat/>
    <w:rsid w:val="00EC7763"/>
  </w:style>
  <w:style w:type="character" w:customStyle="1" w:styleId="Corpodetexto2Char1">
    <w:name w:val="Corpo de texto 2 Char1"/>
    <w:basedOn w:val="Fontepargpadro"/>
    <w:link w:val="Corpodetexto2"/>
    <w:rsid w:val="00EC7763"/>
    <w:rPr>
      <w:rFonts w:ascii="Times New Roman" w:eastAsia="Times New Roman" w:hAnsi="Times New Roman" w:cs="Times New Roman"/>
      <w:snapToGrid w:val="0"/>
      <w:sz w:val="20"/>
      <w:szCs w:val="20"/>
      <w:lang w:eastAsia="zh-CN"/>
    </w:rPr>
  </w:style>
  <w:style w:type="paragraph" w:styleId="PargrafodaLista">
    <w:name w:val="List Paragraph"/>
    <w:basedOn w:val="Normal"/>
    <w:uiPriority w:val="34"/>
    <w:qFormat/>
    <w:rsid w:val="00EC7763"/>
    <w:pPr>
      <w:widowControl w:val="0"/>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Recuodecorpodetexto">
    <w:name w:val="Body Text Indent"/>
    <w:basedOn w:val="Normal"/>
    <w:link w:val="RecuodecorpodetextoChar1"/>
    <w:rsid w:val="00EC7763"/>
    <w:pPr>
      <w:widowControl w:val="0"/>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RecuodecorpodetextoChar">
    <w:name w:val="Recuo de corpo de texto Char"/>
    <w:basedOn w:val="Fontepargpadro"/>
    <w:qFormat/>
    <w:rsid w:val="00EC7763"/>
  </w:style>
  <w:style w:type="character" w:customStyle="1" w:styleId="RecuodecorpodetextoChar1">
    <w:name w:val="Recuo de corpo de texto Char1"/>
    <w:basedOn w:val="Fontepargpadro"/>
    <w:link w:val="Recuodecorpodetexto"/>
    <w:locked/>
    <w:rsid w:val="00EC7763"/>
    <w:rPr>
      <w:rFonts w:ascii="Times New Roman" w:eastAsia="Times New Roman" w:hAnsi="Times New Roman" w:cs="Times New Roman"/>
      <w:sz w:val="20"/>
      <w:szCs w:val="20"/>
      <w:lang w:eastAsia="zh-CN"/>
    </w:rPr>
  </w:style>
  <w:style w:type="paragraph" w:customStyle="1" w:styleId="Lista21">
    <w:name w:val="Lista 21"/>
    <w:basedOn w:val="Normal"/>
    <w:rsid w:val="00EC7763"/>
    <w:pPr>
      <w:widowControl w:val="0"/>
      <w:suppressAutoHyphens/>
      <w:spacing w:after="0" w:line="240" w:lineRule="auto"/>
      <w:ind w:left="566" w:hanging="283"/>
    </w:pPr>
    <w:rPr>
      <w:rFonts w:ascii="Times New Roman" w:eastAsia="Times New Roman" w:hAnsi="Times New Roman" w:cs="Times New Roman"/>
      <w:kern w:val="1"/>
      <w:sz w:val="20"/>
      <w:szCs w:val="20"/>
      <w:lang w:eastAsia="zh-CN"/>
    </w:rPr>
  </w:style>
  <w:style w:type="paragraph" w:customStyle="1" w:styleId="Arial">
    <w:name w:val="Arial"/>
    <w:basedOn w:val="Ttulo2"/>
    <w:rsid w:val="00EC7763"/>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EC7763"/>
    <w:pPr>
      <w:widowControl w:val="0"/>
      <w:suppressAutoHyphens/>
      <w:spacing w:after="120" w:line="240" w:lineRule="auto"/>
      <w:ind w:left="566"/>
    </w:pPr>
    <w:rPr>
      <w:rFonts w:ascii="Times New Roman" w:eastAsia="Times New Roman" w:hAnsi="Times New Roman" w:cs="Times New Roman"/>
      <w:kern w:val="1"/>
      <w:sz w:val="20"/>
      <w:szCs w:val="20"/>
      <w:lang w:eastAsia="zh-CN"/>
    </w:rPr>
  </w:style>
  <w:style w:type="paragraph" w:customStyle="1" w:styleId="SemEspaamento1">
    <w:name w:val="Sem Espaçamento1"/>
    <w:rsid w:val="00EC7763"/>
    <w:pPr>
      <w:spacing w:after="0" w:line="240" w:lineRule="auto"/>
    </w:pPr>
    <w:rPr>
      <w:rFonts w:ascii="Calibri" w:eastAsia="Times New Roman" w:hAnsi="Calibri" w:cs="Times New Roman"/>
    </w:rPr>
  </w:style>
  <w:style w:type="paragraph" w:customStyle="1" w:styleId="parag3">
    <w:name w:val="parag3"/>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paragraph" w:customStyle="1" w:styleId="parag2">
    <w:name w:val="parag2"/>
    <w:basedOn w:val="Normal"/>
    <w:rsid w:val="00EC7763"/>
    <w:pPr>
      <w:widowControl w:val="0"/>
      <w:suppressAutoHyphens/>
      <w:spacing w:before="100" w:beforeAutospacing="1" w:after="100" w:afterAutospacing="1" w:line="240" w:lineRule="auto"/>
    </w:pPr>
    <w:rPr>
      <w:rFonts w:ascii="Times New Roman" w:eastAsia="Times New Roman" w:hAnsi="Times New Roman" w:cs="Times New Roman"/>
      <w:sz w:val="20"/>
      <w:szCs w:val="20"/>
      <w:lang w:eastAsia="zh-CN"/>
    </w:rPr>
  </w:style>
  <w:style w:type="character" w:customStyle="1" w:styleId="apple-converted-space">
    <w:name w:val="apple-converted-space"/>
    <w:rsid w:val="00EC7763"/>
  </w:style>
  <w:style w:type="table" w:styleId="Tabelacomgrade">
    <w:name w:val="Table Grid"/>
    <w:basedOn w:val="Tabelanormal"/>
    <w:uiPriority w:val="59"/>
    <w:rsid w:val="00EC776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false">
    <w:name w:val="WW8Num1zfalse"/>
    <w:rsid w:val="00EC7763"/>
  </w:style>
  <w:style w:type="character" w:customStyle="1" w:styleId="WW8Num1ztrue">
    <w:name w:val="WW8Num1ztrue"/>
    <w:rsid w:val="00EC7763"/>
  </w:style>
  <w:style w:type="character" w:customStyle="1" w:styleId="WW8Num2zfalse">
    <w:name w:val="WW8Num2zfalse"/>
    <w:rsid w:val="00EC7763"/>
  </w:style>
  <w:style w:type="character" w:customStyle="1" w:styleId="WW8Num2ztrue">
    <w:name w:val="WW8Num2ztrue"/>
    <w:rsid w:val="00EC7763"/>
  </w:style>
  <w:style w:type="character" w:customStyle="1" w:styleId="WW8Num3zfalse">
    <w:name w:val="WW8Num3zfalse"/>
    <w:rsid w:val="00EC7763"/>
  </w:style>
  <w:style w:type="character" w:customStyle="1" w:styleId="WW8Num4z0">
    <w:name w:val="WW8Num4z0"/>
    <w:rsid w:val="00EC7763"/>
    <w:rPr>
      <w:rFonts w:ascii="Wingdings" w:hAnsi="Wingdings" w:cs="Wingdings"/>
    </w:rPr>
  </w:style>
  <w:style w:type="character" w:customStyle="1" w:styleId="WW8Num4z1">
    <w:name w:val="WW8Num4z1"/>
    <w:rsid w:val="00EC7763"/>
    <w:rPr>
      <w:rFonts w:ascii="Courier New" w:hAnsi="Courier New" w:cs="Courier New"/>
    </w:rPr>
  </w:style>
  <w:style w:type="character" w:customStyle="1" w:styleId="WW8Num4z3">
    <w:name w:val="WW8Num4z3"/>
    <w:rsid w:val="00EC7763"/>
    <w:rPr>
      <w:rFonts w:ascii="Symbol" w:hAnsi="Symbol" w:cs="Symbol"/>
    </w:rPr>
  </w:style>
  <w:style w:type="character" w:customStyle="1" w:styleId="WW8Num5zfalse">
    <w:name w:val="WW8Num5zfalse"/>
    <w:rsid w:val="00EC7763"/>
  </w:style>
  <w:style w:type="character" w:customStyle="1" w:styleId="WW8Num5ztrue">
    <w:name w:val="WW8Num5ztrue"/>
    <w:rsid w:val="00EC7763"/>
  </w:style>
  <w:style w:type="character" w:customStyle="1" w:styleId="WW8Num6zfalse">
    <w:name w:val="WW8Num6zfalse"/>
    <w:rsid w:val="00EC7763"/>
  </w:style>
  <w:style w:type="character" w:customStyle="1" w:styleId="WW8Num7zfalse">
    <w:name w:val="WW8Num7zfalse"/>
    <w:rsid w:val="00EC7763"/>
  </w:style>
  <w:style w:type="character" w:customStyle="1" w:styleId="WW8Num7ztrue">
    <w:name w:val="WW8Num7ztrue"/>
    <w:rsid w:val="00EC7763"/>
  </w:style>
  <w:style w:type="character" w:customStyle="1" w:styleId="WW8Num8z0">
    <w:name w:val="WW8Num8z0"/>
    <w:rsid w:val="00EC7763"/>
    <w:rPr>
      <w:rFonts w:ascii="Wingdings" w:hAnsi="Wingdings" w:cs="Wingdings"/>
    </w:rPr>
  </w:style>
  <w:style w:type="character" w:customStyle="1" w:styleId="WW8Num8z3">
    <w:name w:val="WW8Num8z3"/>
    <w:rsid w:val="00EC7763"/>
    <w:rPr>
      <w:rFonts w:ascii="Symbol" w:hAnsi="Symbol" w:cs="Symbol"/>
    </w:rPr>
  </w:style>
  <w:style w:type="character" w:customStyle="1" w:styleId="WW8Num8z4">
    <w:name w:val="WW8Num8z4"/>
    <w:rsid w:val="00EC7763"/>
    <w:rPr>
      <w:rFonts w:ascii="Courier New" w:hAnsi="Courier New" w:cs="Courier New"/>
    </w:rPr>
  </w:style>
  <w:style w:type="character" w:customStyle="1" w:styleId="WW8Num9zfalse">
    <w:name w:val="WW8Num9zfalse"/>
    <w:rsid w:val="00EC7763"/>
  </w:style>
  <w:style w:type="character" w:customStyle="1" w:styleId="WW8Num10z0">
    <w:name w:val="WW8Num10z0"/>
    <w:rsid w:val="00EC7763"/>
    <w:rPr>
      <w:rFonts w:ascii="Wingdings" w:hAnsi="Wingdings" w:cs="Wingdings"/>
    </w:rPr>
  </w:style>
  <w:style w:type="character" w:customStyle="1" w:styleId="WW8Num10z1">
    <w:name w:val="WW8Num10z1"/>
    <w:rsid w:val="00EC7763"/>
    <w:rPr>
      <w:rFonts w:ascii="Courier New" w:hAnsi="Courier New" w:cs="Courier New"/>
    </w:rPr>
  </w:style>
  <w:style w:type="character" w:customStyle="1" w:styleId="WW8Num10z3">
    <w:name w:val="WW8Num10z3"/>
    <w:rsid w:val="00EC7763"/>
    <w:rPr>
      <w:rFonts w:ascii="Symbol" w:hAnsi="Symbol" w:cs="Symbol"/>
    </w:rPr>
  </w:style>
  <w:style w:type="character" w:customStyle="1" w:styleId="WW8Num11zfalse">
    <w:name w:val="WW8Num11zfalse"/>
    <w:rsid w:val="00EC7763"/>
  </w:style>
  <w:style w:type="character" w:customStyle="1" w:styleId="WW8Num11ztrue">
    <w:name w:val="WW8Num11ztrue"/>
    <w:rsid w:val="00EC7763"/>
  </w:style>
  <w:style w:type="character" w:customStyle="1" w:styleId="WW8Num12z0">
    <w:name w:val="WW8Num12z0"/>
    <w:rsid w:val="00EC7763"/>
    <w:rPr>
      <w:rFonts w:ascii="Wingdings" w:hAnsi="Wingdings" w:cs="Wingdings"/>
    </w:rPr>
  </w:style>
  <w:style w:type="character" w:customStyle="1" w:styleId="WW8Num12z1">
    <w:name w:val="WW8Num12z1"/>
    <w:rsid w:val="00EC7763"/>
    <w:rPr>
      <w:rFonts w:ascii="Courier New" w:hAnsi="Courier New" w:cs="Courier New"/>
    </w:rPr>
  </w:style>
  <w:style w:type="character" w:customStyle="1" w:styleId="WW8Num12z3">
    <w:name w:val="WW8Num12z3"/>
    <w:rsid w:val="00EC7763"/>
    <w:rPr>
      <w:rFonts w:ascii="Symbol" w:hAnsi="Symbol" w:cs="Symbol"/>
    </w:rPr>
  </w:style>
  <w:style w:type="character" w:customStyle="1" w:styleId="WW8Num13zfalse">
    <w:name w:val="WW8Num13zfalse"/>
    <w:rsid w:val="00EC7763"/>
  </w:style>
  <w:style w:type="character" w:customStyle="1" w:styleId="WW8Num13ztrue">
    <w:name w:val="WW8Num13ztrue"/>
    <w:rsid w:val="00EC7763"/>
  </w:style>
  <w:style w:type="character" w:customStyle="1" w:styleId="WW8Num14z0">
    <w:name w:val="WW8Num14z0"/>
    <w:rsid w:val="00EC7763"/>
    <w:rPr>
      <w:rFonts w:ascii="Wingdings" w:hAnsi="Wingdings" w:cs="Wingdings"/>
    </w:rPr>
  </w:style>
  <w:style w:type="character" w:customStyle="1" w:styleId="WW8Num14z1">
    <w:name w:val="WW8Num14z1"/>
    <w:rsid w:val="00EC7763"/>
    <w:rPr>
      <w:rFonts w:ascii="Courier New" w:hAnsi="Courier New" w:cs="Courier New"/>
    </w:rPr>
  </w:style>
  <w:style w:type="character" w:customStyle="1" w:styleId="WW8Num14z3">
    <w:name w:val="WW8Num14z3"/>
    <w:rsid w:val="00EC7763"/>
    <w:rPr>
      <w:rFonts w:ascii="Symbol" w:hAnsi="Symbol" w:cs="Symbol"/>
    </w:rPr>
  </w:style>
  <w:style w:type="character" w:customStyle="1" w:styleId="WW8Num15zfalse">
    <w:name w:val="WW8Num15zfalse"/>
    <w:rsid w:val="00EC7763"/>
  </w:style>
  <w:style w:type="character" w:customStyle="1" w:styleId="WW8Num16z0">
    <w:name w:val="WW8Num16z0"/>
    <w:rsid w:val="00EC7763"/>
    <w:rPr>
      <w:b/>
    </w:rPr>
  </w:style>
  <w:style w:type="character" w:customStyle="1" w:styleId="WW8Num17zfalse">
    <w:name w:val="WW8Num17zfalse"/>
    <w:rsid w:val="00EC7763"/>
  </w:style>
  <w:style w:type="character" w:customStyle="1" w:styleId="WW8Num17z1">
    <w:name w:val="WW8Num17z1"/>
    <w:rsid w:val="00EC7763"/>
    <w:rPr>
      <w:b w:val="0"/>
      <w:bCs w:val="0"/>
    </w:rPr>
  </w:style>
  <w:style w:type="character" w:customStyle="1" w:styleId="WW8Num17ztrue">
    <w:name w:val="WW8Num17ztrue"/>
    <w:rsid w:val="00EC7763"/>
  </w:style>
  <w:style w:type="character" w:customStyle="1" w:styleId="WW8Num18z0">
    <w:name w:val="WW8Num18z0"/>
    <w:rsid w:val="00EC7763"/>
    <w:rPr>
      <w:rFonts w:ascii="Wingdings" w:hAnsi="Wingdings" w:cs="Wingdings"/>
    </w:rPr>
  </w:style>
  <w:style w:type="character" w:customStyle="1" w:styleId="WW8Num18z1">
    <w:name w:val="WW8Num18z1"/>
    <w:rsid w:val="00EC7763"/>
    <w:rPr>
      <w:rFonts w:ascii="Courier New" w:hAnsi="Courier New" w:cs="Courier New"/>
    </w:rPr>
  </w:style>
  <w:style w:type="character" w:customStyle="1" w:styleId="WW8Num18z3">
    <w:name w:val="WW8Num18z3"/>
    <w:rsid w:val="00EC7763"/>
    <w:rPr>
      <w:rFonts w:ascii="Symbol" w:hAnsi="Symbol" w:cs="Symbol"/>
    </w:rPr>
  </w:style>
  <w:style w:type="character" w:customStyle="1" w:styleId="WW8Num19zfalse">
    <w:name w:val="WW8Num19zfalse"/>
    <w:rsid w:val="00EC7763"/>
  </w:style>
  <w:style w:type="character" w:customStyle="1" w:styleId="WW8Num20zfalse">
    <w:name w:val="WW8Num20zfalse"/>
    <w:rsid w:val="00EC7763"/>
  </w:style>
  <w:style w:type="character" w:customStyle="1" w:styleId="WW8Num21zfalse">
    <w:name w:val="WW8Num21zfalse"/>
    <w:rsid w:val="00EC7763"/>
  </w:style>
  <w:style w:type="character" w:customStyle="1" w:styleId="WW8Num21ztrue">
    <w:name w:val="WW8Num21ztrue"/>
    <w:rsid w:val="00EC7763"/>
  </w:style>
  <w:style w:type="character" w:customStyle="1" w:styleId="WW8Num22zfalse">
    <w:name w:val="WW8Num22zfalse"/>
    <w:rsid w:val="00EC7763"/>
  </w:style>
  <w:style w:type="character" w:customStyle="1" w:styleId="WW8Num22ztrue">
    <w:name w:val="WW8Num22ztrue"/>
    <w:rsid w:val="00EC7763"/>
  </w:style>
  <w:style w:type="character" w:customStyle="1" w:styleId="WW8Num23z0">
    <w:name w:val="WW8Num23z0"/>
    <w:rsid w:val="00EC7763"/>
    <w:rPr>
      <w:rFonts w:ascii="Wingdings" w:hAnsi="Wingdings" w:cs="Wingdings"/>
    </w:rPr>
  </w:style>
  <w:style w:type="character" w:customStyle="1" w:styleId="WW8Num23z1">
    <w:name w:val="WW8Num23z1"/>
    <w:rsid w:val="00EC7763"/>
    <w:rPr>
      <w:rFonts w:ascii="Courier New" w:hAnsi="Courier New" w:cs="Courier New"/>
    </w:rPr>
  </w:style>
  <w:style w:type="character" w:customStyle="1" w:styleId="WW8Num23z3">
    <w:name w:val="WW8Num23z3"/>
    <w:rsid w:val="00EC7763"/>
    <w:rPr>
      <w:rFonts w:ascii="Symbol" w:hAnsi="Symbol" w:cs="Symbol"/>
    </w:rPr>
  </w:style>
  <w:style w:type="character" w:customStyle="1" w:styleId="WW8Num24zfalse">
    <w:name w:val="WW8Num24zfalse"/>
    <w:rsid w:val="00EC7763"/>
  </w:style>
  <w:style w:type="character" w:customStyle="1" w:styleId="WW8Num24ztrue">
    <w:name w:val="WW8Num24ztrue"/>
    <w:rsid w:val="00EC7763"/>
  </w:style>
  <w:style w:type="character" w:customStyle="1" w:styleId="WW8Num25zfalse">
    <w:name w:val="WW8Num25zfalse"/>
    <w:rsid w:val="00EC7763"/>
  </w:style>
  <w:style w:type="character" w:customStyle="1" w:styleId="WW8Num25ztrue">
    <w:name w:val="WW8Num25ztrue"/>
    <w:rsid w:val="00EC7763"/>
  </w:style>
  <w:style w:type="character" w:customStyle="1" w:styleId="WW8Num26z0">
    <w:name w:val="WW8Num26z0"/>
    <w:rsid w:val="00EC7763"/>
    <w:rPr>
      <w:rFonts w:ascii="Symbol" w:hAnsi="Symbol" w:cs="Symbol"/>
    </w:rPr>
  </w:style>
  <w:style w:type="character" w:customStyle="1" w:styleId="WW8Num27zfalse">
    <w:name w:val="WW8Num27zfalse"/>
    <w:rsid w:val="00EC7763"/>
  </w:style>
  <w:style w:type="character" w:customStyle="1" w:styleId="WW8Num27ztrue">
    <w:name w:val="WW8Num27ztrue"/>
    <w:rsid w:val="00EC7763"/>
  </w:style>
  <w:style w:type="character" w:customStyle="1" w:styleId="WW8Num28z0">
    <w:name w:val="WW8Num28z0"/>
    <w:rsid w:val="00EC7763"/>
    <w:rPr>
      <w:b w:val="0"/>
    </w:rPr>
  </w:style>
  <w:style w:type="character" w:customStyle="1" w:styleId="WW8Num29zfalse">
    <w:name w:val="WW8Num29zfalse"/>
    <w:rsid w:val="00EC7763"/>
  </w:style>
  <w:style w:type="character" w:customStyle="1" w:styleId="WW8Num30zfalse">
    <w:name w:val="WW8Num30zfalse"/>
    <w:rsid w:val="00EC7763"/>
  </w:style>
  <w:style w:type="character" w:customStyle="1" w:styleId="WW8Num30ztrue">
    <w:name w:val="WW8Num30ztrue"/>
    <w:rsid w:val="00EC7763"/>
  </w:style>
  <w:style w:type="character" w:customStyle="1" w:styleId="WW8Num31zfalse">
    <w:name w:val="WW8Num31zfalse"/>
    <w:rsid w:val="00EC7763"/>
  </w:style>
  <w:style w:type="character" w:customStyle="1" w:styleId="WW8Num31ztrue">
    <w:name w:val="WW8Num31ztrue"/>
    <w:rsid w:val="00EC7763"/>
  </w:style>
  <w:style w:type="character" w:customStyle="1" w:styleId="WW8Num32zfalse">
    <w:name w:val="WW8Num32zfalse"/>
    <w:rsid w:val="00EC7763"/>
  </w:style>
  <w:style w:type="character" w:customStyle="1" w:styleId="WW8Num33zfalse">
    <w:name w:val="WW8Num33zfalse"/>
    <w:rsid w:val="00EC7763"/>
  </w:style>
  <w:style w:type="character" w:customStyle="1" w:styleId="WW8Num33ztrue">
    <w:name w:val="WW8Num33ztrue"/>
    <w:rsid w:val="00EC7763"/>
  </w:style>
  <w:style w:type="character" w:customStyle="1" w:styleId="WW8Num34zfalse">
    <w:name w:val="WW8Num34zfalse"/>
    <w:rsid w:val="00EC7763"/>
  </w:style>
  <w:style w:type="character" w:customStyle="1" w:styleId="WW8Num34ztrue">
    <w:name w:val="WW8Num34ztrue"/>
    <w:rsid w:val="00EC7763"/>
  </w:style>
  <w:style w:type="character" w:customStyle="1" w:styleId="WW8Num35zfalse">
    <w:name w:val="WW8Num35zfalse"/>
    <w:rsid w:val="00EC7763"/>
  </w:style>
  <w:style w:type="character" w:customStyle="1" w:styleId="WW8Num35ztrue">
    <w:name w:val="WW8Num35ztrue"/>
    <w:rsid w:val="00EC7763"/>
  </w:style>
  <w:style w:type="character" w:customStyle="1" w:styleId="WW8Num36zfalse">
    <w:name w:val="WW8Num36zfalse"/>
    <w:rsid w:val="00EC7763"/>
  </w:style>
  <w:style w:type="character" w:customStyle="1" w:styleId="WW8Num36ztrue">
    <w:name w:val="WW8Num36ztrue"/>
    <w:rsid w:val="00EC7763"/>
  </w:style>
  <w:style w:type="character" w:customStyle="1" w:styleId="WW8Num37z0">
    <w:name w:val="WW8Num37z0"/>
    <w:rsid w:val="00EC7763"/>
    <w:rPr>
      <w:rFonts w:ascii="Wingdings" w:hAnsi="Wingdings" w:cs="Wingdings"/>
    </w:rPr>
  </w:style>
  <w:style w:type="character" w:customStyle="1" w:styleId="WW8Num37z1">
    <w:name w:val="WW8Num37z1"/>
    <w:rsid w:val="00EC7763"/>
    <w:rPr>
      <w:rFonts w:ascii="Courier New" w:hAnsi="Courier New" w:cs="Courier New"/>
    </w:rPr>
  </w:style>
  <w:style w:type="character" w:customStyle="1" w:styleId="WW8Num37z3">
    <w:name w:val="WW8Num37z3"/>
    <w:rsid w:val="00EC7763"/>
    <w:rPr>
      <w:rFonts w:ascii="Symbol" w:hAnsi="Symbol" w:cs="Symbol"/>
    </w:rPr>
  </w:style>
  <w:style w:type="character" w:customStyle="1" w:styleId="Fontepargpadro1">
    <w:name w:val="Fonte parág. padrão1"/>
    <w:rsid w:val="00EC7763"/>
  </w:style>
  <w:style w:type="character" w:styleId="Hyperlink">
    <w:name w:val="Hyperlink"/>
    <w:basedOn w:val="Fontepargpadro1"/>
    <w:rsid w:val="00EC7763"/>
    <w:rPr>
      <w:color w:val="0000FF"/>
      <w:u w:val="single"/>
    </w:rPr>
  </w:style>
  <w:style w:type="character" w:styleId="HiperlinkVisitado">
    <w:name w:val="FollowedHyperlink"/>
    <w:basedOn w:val="Fontepargpadro1"/>
    <w:rsid w:val="00EC7763"/>
    <w:rPr>
      <w:color w:val="800080"/>
      <w:u w:val="single"/>
    </w:rPr>
  </w:style>
  <w:style w:type="character" w:customStyle="1" w:styleId="Refdecomentrio1">
    <w:name w:val="Ref. de comentário1"/>
    <w:basedOn w:val="Fontepargpadro1"/>
    <w:rsid w:val="00EC7763"/>
    <w:rPr>
      <w:sz w:val="16"/>
      <w:szCs w:val="16"/>
    </w:rPr>
  </w:style>
  <w:style w:type="character" w:customStyle="1" w:styleId="Caracteresdenotaderodap">
    <w:name w:val="Caracteres de nota de rodapé"/>
    <w:basedOn w:val="Fontepargpadro1"/>
    <w:qFormat/>
    <w:rsid w:val="00EC7763"/>
    <w:rPr>
      <w:vertAlign w:val="superscript"/>
    </w:rPr>
  </w:style>
  <w:style w:type="character" w:styleId="Forte">
    <w:name w:val="Strong"/>
    <w:basedOn w:val="Fontepargpadro1"/>
    <w:qFormat/>
    <w:rsid w:val="00EC7763"/>
    <w:rPr>
      <w:b/>
      <w:bCs/>
    </w:rPr>
  </w:style>
  <w:style w:type="character" w:styleId="Nmerodepgina">
    <w:name w:val="page number"/>
    <w:basedOn w:val="Fontepargpadro1"/>
    <w:qFormat/>
    <w:rsid w:val="00EC7763"/>
  </w:style>
  <w:style w:type="character" w:customStyle="1" w:styleId="Internetlink">
    <w:name w:val="Internet link"/>
    <w:rsid w:val="00EC7763"/>
    <w:rPr>
      <w:color w:val="000080"/>
      <w:u w:val="single"/>
    </w:rPr>
  </w:style>
  <w:style w:type="character" w:customStyle="1" w:styleId="TextodenotaderodapChar">
    <w:name w:val="Texto de nota de rodapé Char"/>
    <w:basedOn w:val="Fontepargpadro1"/>
    <w:uiPriority w:val="99"/>
    <w:rsid w:val="00EC7763"/>
  </w:style>
  <w:style w:type="character" w:styleId="Refdenotaderodap">
    <w:name w:val="footnote reference"/>
    <w:uiPriority w:val="99"/>
    <w:rsid w:val="00EC7763"/>
    <w:rPr>
      <w:vertAlign w:val="superscript"/>
    </w:rPr>
  </w:style>
  <w:style w:type="character" w:styleId="Refdenotadefim">
    <w:name w:val="endnote reference"/>
    <w:rsid w:val="00EC7763"/>
    <w:rPr>
      <w:vertAlign w:val="superscript"/>
    </w:rPr>
  </w:style>
  <w:style w:type="character" w:customStyle="1" w:styleId="Caracteresdenotadefim">
    <w:name w:val="Caracteres de nota de fim"/>
    <w:qFormat/>
    <w:rsid w:val="00EC7763"/>
  </w:style>
  <w:style w:type="paragraph" w:customStyle="1" w:styleId="Ttulo10">
    <w:name w:val="Título1"/>
    <w:basedOn w:val="Normal"/>
    <w:next w:val="Corpodetexto"/>
    <w:rsid w:val="00EC7763"/>
    <w:pPr>
      <w:widowControl w:val="0"/>
      <w:suppressAutoHyphens/>
      <w:spacing w:after="0" w:line="360" w:lineRule="auto"/>
      <w:jc w:val="center"/>
    </w:pPr>
    <w:rPr>
      <w:rFonts w:ascii="Arial" w:eastAsia="Times New Roman" w:hAnsi="Arial" w:cs="Arial"/>
      <w:b/>
      <w:sz w:val="28"/>
      <w:szCs w:val="20"/>
      <w:lang w:eastAsia="ja-JP"/>
    </w:rPr>
  </w:style>
  <w:style w:type="paragraph" w:styleId="Lista">
    <w:name w:val="List"/>
    <w:basedOn w:val="Corpodetexto"/>
    <w:rsid w:val="00EC7763"/>
    <w:pPr>
      <w:ind w:right="42"/>
      <w:jc w:val="both"/>
    </w:pPr>
    <w:rPr>
      <w:rFonts w:ascii="Arial" w:hAnsi="Arial" w:cs="Mangal"/>
      <w:sz w:val="24"/>
      <w:lang w:eastAsia="ja-JP"/>
    </w:rPr>
  </w:style>
  <w:style w:type="paragraph" w:styleId="Legenda">
    <w:name w:val="caption"/>
    <w:basedOn w:val="Normal"/>
    <w:qFormat/>
    <w:rsid w:val="00EC7763"/>
    <w:pPr>
      <w:widowControl w:val="0"/>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qFormat/>
    <w:rsid w:val="00EC7763"/>
    <w:pPr>
      <w:widowControl w:val="0"/>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rpodetexto21">
    <w:name w:val="Corpo de texto 21"/>
    <w:basedOn w:val="Normal"/>
    <w:rsid w:val="00EC7763"/>
    <w:pPr>
      <w:widowControl w:val="0"/>
      <w:suppressAutoHyphens/>
      <w:spacing w:after="0" w:line="240" w:lineRule="auto"/>
      <w:ind w:right="-63"/>
      <w:jc w:val="both"/>
    </w:pPr>
    <w:rPr>
      <w:rFonts w:ascii="Arial" w:eastAsia="Times New Roman" w:hAnsi="Arial" w:cs="Arial"/>
      <w:szCs w:val="20"/>
      <w:lang w:eastAsia="ja-JP"/>
    </w:rPr>
  </w:style>
  <w:style w:type="paragraph" w:customStyle="1" w:styleId="indentroman3">
    <w:name w:val="indentroman3"/>
    <w:basedOn w:val="Normal"/>
    <w:rsid w:val="00EC7763"/>
    <w:pPr>
      <w:widowControl w:val="0"/>
      <w:tabs>
        <w:tab w:val="right" w:pos="1685"/>
      </w:tabs>
      <w:suppressAutoHyphens/>
      <w:spacing w:after="0" w:line="240" w:lineRule="auto"/>
      <w:ind w:left="1771" w:hanging="1267"/>
    </w:pPr>
    <w:rPr>
      <w:rFonts w:ascii="Times New Roman" w:eastAsia="Times New Roman" w:hAnsi="Times New Roman" w:cs="Times New Roman"/>
      <w:sz w:val="20"/>
      <w:szCs w:val="20"/>
      <w:lang w:eastAsia="ja-JP"/>
    </w:rPr>
  </w:style>
  <w:style w:type="paragraph" w:customStyle="1" w:styleId="Corpodetexto31">
    <w:name w:val="Corpo de texto 31"/>
    <w:basedOn w:val="Normal"/>
    <w:rsid w:val="00EC7763"/>
    <w:pPr>
      <w:widowControl w:val="0"/>
      <w:suppressAutoHyphens/>
      <w:spacing w:after="0" w:line="240" w:lineRule="auto"/>
      <w:ind w:right="-63"/>
      <w:jc w:val="both"/>
    </w:pPr>
    <w:rPr>
      <w:rFonts w:ascii="Courier New" w:eastAsia="Times New Roman" w:hAnsi="Courier New" w:cs="Courier New"/>
      <w:b/>
      <w:bCs/>
      <w:sz w:val="24"/>
      <w:szCs w:val="20"/>
      <w:u w:val="single"/>
      <w:lang w:eastAsia="zh-CN"/>
    </w:rPr>
  </w:style>
  <w:style w:type="paragraph" w:styleId="Subttulo">
    <w:name w:val="Subtitle"/>
    <w:basedOn w:val="Normal"/>
    <w:next w:val="Corpodetexto"/>
    <w:link w:val="SubttuloChar"/>
    <w:qFormat/>
    <w:rsid w:val="00EC7763"/>
    <w:pPr>
      <w:widowControl w:val="0"/>
      <w:suppressAutoHyphens/>
      <w:spacing w:after="0" w:line="240" w:lineRule="auto"/>
      <w:jc w:val="center"/>
    </w:pPr>
    <w:rPr>
      <w:rFonts w:ascii="Times New Roman" w:eastAsia="Times New Roman" w:hAnsi="Times New Roman" w:cs="Times New Roman"/>
      <w:b/>
      <w:sz w:val="24"/>
      <w:szCs w:val="20"/>
      <w:lang w:eastAsia="zh-CN"/>
    </w:rPr>
  </w:style>
  <w:style w:type="character" w:customStyle="1" w:styleId="SubttuloChar">
    <w:name w:val="Subtítulo Char"/>
    <w:basedOn w:val="Fontepargpadro"/>
    <w:link w:val="Subttulo"/>
    <w:rsid w:val="00EC7763"/>
    <w:rPr>
      <w:rFonts w:ascii="Times New Roman" w:eastAsia="Times New Roman" w:hAnsi="Times New Roman" w:cs="Times New Roman"/>
      <w:b/>
      <w:sz w:val="24"/>
      <w:szCs w:val="20"/>
      <w:lang w:eastAsia="zh-CN"/>
    </w:rPr>
  </w:style>
  <w:style w:type="paragraph" w:customStyle="1" w:styleId="Recuodecorpodetexto21">
    <w:name w:val="Recuo de corpo de texto 21"/>
    <w:basedOn w:val="Normal"/>
    <w:rsid w:val="00EC7763"/>
    <w:pPr>
      <w:widowControl w:val="0"/>
      <w:suppressAutoHyphens/>
      <w:spacing w:after="0" w:line="240" w:lineRule="auto"/>
      <w:ind w:firstLine="567"/>
      <w:jc w:val="both"/>
    </w:pPr>
    <w:rPr>
      <w:rFonts w:ascii="Arial" w:eastAsia="Times New Roman" w:hAnsi="Arial" w:cs="Arial"/>
      <w:sz w:val="24"/>
      <w:szCs w:val="20"/>
      <w:lang w:eastAsia="zh-CN"/>
    </w:rPr>
  </w:style>
  <w:style w:type="paragraph" w:customStyle="1" w:styleId="Recuodecorpodetexto31">
    <w:name w:val="Recuo de corpo de texto 31"/>
    <w:basedOn w:val="Normal"/>
    <w:rsid w:val="00EC7763"/>
    <w:pPr>
      <w:widowControl w:val="0"/>
      <w:suppressAutoHyphens/>
      <w:spacing w:after="0" w:line="240" w:lineRule="auto"/>
      <w:ind w:firstLine="3402"/>
      <w:jc w:val="both"/>
    </w:pPr>
    <w:rPr>
      <w:rFonts w:ascii="Courier New" w:eastAsia="Times New Roman" w:hAnsi="Courier New" w:cs="Courier New"/>
      <w:bCs/>
      <w:sz w:val="24"/>
      <w:szCs w:val="20"/>
      <w:lang w:eastAsia="zh-CN"/>
    </w:rPr>
  </w:style>
  <w:style w:type="paragraph" w:customStyle="1" w:styleId="Textoembloco1">
    <w:name w:val="Texto em bloco1"/>
    <w:basedOn w:val="Normal"/>
    <w:rsid w:val="00EC7763"/>
    <w:pPr>
      <w:widowControl w:val="0"/>
      <w:suppressAutoHyphens/>
      <w:spacing w:after="0" w:line="240" w:lineRule="auto"/>
      <w:ind w:left="1701" w:right="1183"/>
      <w:jc w:val="both"/>
    </w:pPr>
    <w:rPr>
      <w:rFonts w:ascii="Times New Roman" w:eastAsia="Times New Roman" w:hAnsi="Times New Roman" w:cs="Times New Roman"/>
      <w:sz w:val="28"/>
      <w:szCs w:val="20"/>
      <w:lang w:eastAsia="zh-CN"/>
    </w:rPr>
  </w:style>
  <w:style w:type="paragraph" w:styleId="Textodenotaderodap">
    <w:name w:val="footnote text"/>
    <w:basedOn w:val="Normal"/>
    <w:link w:val="TextodenotaderodapChar1"/>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1">
    <w:name w:val="Texto de nota de rodapé Char1"/>
    <w:basedOn w:val="Fontepargpadro"/>
    <w:link w:val="Textodenotaderodap"/>
    <w:uiPriority w:val="99"/>
    <w:rsid w:val="00EC7763"/>
    <w:rPr>
      <w:rFonts w:ascii="Times New Roman" w:eastAsia="Times New Roman" w:hAnsi="Times New Roman" w:cs="Times New Roman"/>
      <w:sz w:val="20"/>
      <w:szCs w:val="20"/>
      <w:lang w:eastAsia="zh-CN"/>
    </w:rPr>
  </w:style>
  <w:style w:type="paragraph" w:customStyle="1" w:styleId="BodyText25">
    <w:name w:val="Body Text 25"/>
    <w:basedOn w:val="Normal"/>
    <w:rsid w:val="00EC7763"/>
    <w:pPr>
      <w:widowControl w:val="0"/>
      <w:suppressAutoHyphens/>
      <w:spacing w:after="0" w:line="300" w:lineRule="exact"/>
      <w:jc w:val="both"/>
    </w:pPr>
    <w:rPr>
      <w:rFonts w:ascii="Abadi MT Condensed Light" w:eastAsia="Times New Roman" w:hAnsi="Abadi MT Condensed Light" w:cs="Abadi MT Condensed Light"/>
      <w:szCs w:val="20"/>
      <w:lang w:eastAsia="zh-CN"/>
    </w:rPr>
  </w:style>
  <w:style w:type="paragraph" w:customStyle="1" w:styleId="A161065">
    <w:name w:val="_A161065"/>
    <w:basedOn w:val="Normal"/>
    <w:rsid w:val="00EC7763"/>
    <w:pPr>
      <w:widowControl w:val="0"/>
      <w:suppressAutoHyphens/>
      <w:autoSpaceDE w:val="0"/>
      <w:spacing w:after="0" w:line="240" w:lineRule="auto"/>
      <w:ind w:left="1296" w:right="1440" w:firstLine="2160"/>
      <w:jc w:val="both"/>
    </w:pPr>
    <w:rPr>
      <w:rFonts w:ascii="Tms Rmn" w:eastAsia="Times New Roman" w:hAnsi="Tms Rmn" w:cs="Tms Rmn"/>
      <w:sz w:val="20"/>
      <w:szCs w:val="24"/>
      <w:lang w:eastAsia="zh-CN"/>
    </w:rPr>
  </w:style>
  <w:style w:type="paragraph" w:customStyle="1" w:styleId="PADRAO">
    <w:name w:val="PADRAO"/>
    <w:basedOn w:val="Normal"/>
    <w:rsid w:val="00EC7763"/>
    <w:pPr>
      <w:widowControl w:val="0"/>
      <w:suppressAutoHyphens/>
      <w:autoSpaceDE w:val="0"/>
      <w:spacing w:after="0" w:line="240" w:lineRule="auto"/>
      <w:jc w:val="both"/>
    </w:pPr>
    <w:rPr>
      <w:rFonts w:ascii="Tms Rmn" w:eastAsia="Times New Roman" w:hAnsi="Tms Rmn" w:cs="Tms Rmn"/>
      <w:sz w:val="20"/>
      <w:szCs w:val="24"/>
      <w:lang w:eastAsia="zh-CN"/>
    </w:rPr>
  </w:style>
  <w:style w:type="paragraph" w:customStyle="1" w:styleId="A321065">
    <w:name w:val="_A321065"/>
    <w:basedOn w:val="Normal"/>
    <w:rsid w:val="00EC7763"/>
    <w:pPr>
      <w:widowControl w:val="0"/>
      <w:suppressAutoHyphens/>
      <w:autoSpaceDE w:val="0"/>
      <w:spacing w:after="0" w:line="240" w:lineRule="auto"/>
      <w:ind w:left="1296" w:right="1440" w:firstLine="4464"/>
      <w:jc w:val="both"/>
    </w:pPr>
    <w:rPr>
      <w:rFonts w:ascii="Tms Rmn" w:eastAsia="Times New Roman" w:hAnsi="Tms Rmn" w:cs="Tms Rmn"/>
      <w:sz w:val="20"/>
      <w:szCs w:val="24"/>
      <w:lang w:eastAsia="zh-CN"/>
    </w:rPr>
  </w:style>
  <w:style w:type="paragraph" w:customStyle="1" w:styleId="WW-Recuodecorpodetexto2">
    <w:name w:val="WW-Recuo de corpo de texto 2"/>
    <w:basedOn w:val="Normal"/>
    <w:rsid w:val="00EC7763"/>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4"/>
      <w:szCs w:val="20"/>
      <w:lang w:eastAsia="zh-CN"/>
    </w:rPr>
  </w:style>
  <w:style w:type="paragraph" w:customStyle="1" w:styleId="WW-Corpodetexto3">
    <w:name w:val="WW-Corpo de texto 3"/>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WW-Corpodetexto2">
    <w:name w:val="WW-Corpo de texto 2"/>
    <w:basedOn w:val="Normal"/>
    <w:rsid w:val="00EC7763"/>
    <w:pPr>
      <w:widowControl w:val="0"/>
      <w:suppressAutoHyphens/>
      <w:overflowPunct w:val="0"/>
      <w:autoSpaceDE w:val="0"/>
      <w:spacing w:after="0" w:line="240" w:lineRule="exact"/>
      <w:jc w:val="both"/>
      <w:textAlignment w:val="baseline"/>
    </w:pPr>
    <w:rPr>
      <w:rFonts w:ascii="Century Schoolbook" w:eastAsia="Times New Roman" w:hAnsi="Century Schoolbook" w:cs="Century Schoolbook"/>
      <w:color w:val="000000"/>
      <w:sz w:val="24"/>
      <w:szCs w:val="20"/>
      <w:lang w:eastAsia="zh-CN"/>
    </w:rPr>
  </w:style>
  <w:style w:type="paragraph" w:customStyle="1" w:styleId="Textodecomentrio1">
    <w:name w:val="Texto de comentário1"/>
    <w:basedOn w:val="Normal"/>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rsid w:val="00EC7763"/>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comentrioChar">
    <w:name w:val="Texto de comentário Char"/>
    <w:basedOn w:val="Fontepargpadro"/>
    <w:link w:val="Textodecomentrio"/>
    <w:uiPriority w:val="99"/>
    <w:rsid w:val="00EC7763"/>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
    <w:rsid w:val="00EC7763"/>
    <w:rPr>
      <w:b/>
      <w:bCs/>
    </w:rPr>
  </w:style>
  <w:style w:type="character" w:customStyle="1" w:styleId="AssuntodocomentrioChar">
    <w:name w:val="Assunto do comentário Char"/>
    <w:basedOn w:val="TextodecomentrioChar"/>
    <w:link w:val="Assuntodocomentrio"/>
    <w:rsid w:val="00EC7763"/>
    <w:rPr>
      <w:rFonts w:ascii="Times New Roman" w:eastAsia="Times New Roman" w:hAnsi="Times New Roman" w:cs="Times New Roman"/>
      <w:b/>
      <w:bCs/>
      <w:sz w:val="20"/>
      <w:szCs w:val="20"/>
      <w:lang w:eastAsia="zh-CN"/>
    </w:rPr>
  </w:style>
  <w:style w:type="paragraph" w:customStyle="1" w:styleId="Normal1">
    <w:name w:val="Normal1"/>
    <w:rsid w:val="00EC7763"/>
    <w:pPr>
      <w:widowControl w:val="0"/>
      <w:suppressAutoHyphens/>
      <w:spacing w:after="0" w:line="240" w:lineRule="auto"/>
      <w:ind w:firstLine="288"/>
      <w:jc w:val="both"/>
    </w:pPr>
    <w:rPr>
      <w:rFonts w:ascii="Times New Roman" w:eastAsia="Times New Roman" w:hAnsi="Times New Roman" w:cs="Times New Roman"/>
      <w:color w:val="000000"/>
      <w:sz w:val="24"/>
      <w:szCs w:val="20"/>
      <w:lang w:eastAsia="zh-CN"/>
    </w:rPr>
  </w:style>
  <w:style w:type="paragraph" w:customStyle="1" w:styleId="TextosemFormatao1">
    <w:name w:val="Texto sem Formatação1"/>
    <w:basedOn w:val="Normal"/>
    <w:rsid w:val="00EC7763"/>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nvel1">
    <w:name w:val="nível 1"/>
    <w:basedOn w:val="Normal"/>
    <w:rsid w:val="00EC7763"/>
    <w:pPr>
      <w:widowControl w:val="0"/>
      <w:numPr>
        <w:numId w:val="2"/>
      </w:num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Nvel2">
    <w:name w:val="Nível 2"/>
    <w:basedOn w:val="Ttulo1"/>
    <w:rsid w:val="00EC7763"/>
    <w:pPr>
      <w:keepNext w:val="0"/>
      <w:numPr>
        <w:ilvl w:val="1"/>
        <w:numId w:val="1"/>
      </w:numPr>
      <w:ind w:left="567" w:hanging="567"/>
      <w:jc w:val="both"/>
      <w:outlineLvl w:val="1"/>
    </w:pPr>
    <w:rPr>
      <w:b w:val="0"/>
      <w:sz w:val="24"/>
    </w:rPr>
  </w:style>
  <w:style w:type="paragraph" w:customStyle="1" w:styleId="Nvel3">
    <w:name w:val="Nível 3"/>
    <w:basedOn w:val="Nvel2"/>
    <w:rsid w:val="00EC7763"/>
    <w:pPr>
      <w:numPr>
        <w:ilvl w:val="2"/>
      </w:numPr>
      <w:outlineLvl w:val="2"/>
    </w:pPr>
  </w:style>
  <w:style w:type="paragraph" w:customStyle="1" w:styleId="Nvel4">
    <w:name w:val="Nível 4"/>
    <w:basedOn w:val="Nvel3"/>
    <w:rsid w:val="00EC7763"/>
    <w:pPr>
      <w:numPr>
        <w:ilvl w:val="3"/>
      </w:numPr>
      <w:ind w:left="1418" w:hanging="567"/>
      <w:outlineLvl w:val="3"/>
    </w:pPr>
  </w:style>
  <w:style w:type="paragraph" w:customStyle="1" w:styleId="reservado3">
    <w:name w:val="reservado3"/>
    <w:basedOn w:val="Normal"/>
    <w:rsid w:val="00EC7763"/>
    <w:pPr>
      <w:widowControl w:val="0"/>
      <w:tabs>
        <w:tab w:val="left" w:pos="9000"/>
        <w:tab w:val="right" w:pos="9360"/>
      </w:tabs>
      <w:suppressAutoHyphens/>
      <w:spacing w:after="0" w:line="240" w:lineRule="auto"/>
      <w:jc w:val="both"/>
    </w:pPr>
    <w:rPr>
      <w:rFonts w:ascii="Arial" w:eastAsia="Times New Roman" w:hAnsi="Arial" w:cs="Arial"/>
      <w:sz w:val="24"/>
      <w:szCs w:val="20"/>
      <w:lang w:val="en-US" w:eastAsia="zh-CN"/>
    </w:rPr>
  </w:style>
  <w:style w:type="paragraph" w:customStyle="1" w:styleId="BodyText21">
    <w:name w:val="Body Text 21"/>
    <w:basedOn w:val="Normal"/>
    <w:rsid w:val="00EC7763"/>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Contedodatabela">
    <w:name w:val="Conteúdo da tabela"/>
    <w:basedOn w:val="Normal"/>
    <w:rsid w:val="00EC7763"/>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Normal"/>
    <w:rsid w:val="00EC7763"/>
    <w:pPr>
      <w:widowControl w:val="0"/>
      <w:suppressAutoHyphens/>
      <w:overflowPunct w:val="0"/>
      <w:autoSpaceDE w:val="0"/>
      <w:spacing w:after="120" w:line="100" w:lineRule="atLeast"/>
      <w:jc w:val="center"/>
      <w:textAlignment w:val="baseline"/>
    </w:pPr>
    <w:rPr>
      <w:rFonts w:ascii="Times New Roman" w:eastAsia="Times New Roman" w:hAnsi="Times New Roman" w:cs="Times New Roman"/>
      <w:b/>
      <w:i/>
      <w:sz w:val="24"/>
      <w:szCs w:val="20"/>
      <w:lang w:val="pt-PT" w:eastAsia="zh-CN"/>
    </w:rPr>
  </w:style>
  <w:style w:type="paragraph" w:customStyle="1" w:styleId="xl25">
    <w:name w:val="xl25"/>
    <w:basedOn w:val="Normal"/>
    <w:rsid w:val="00EC7763"/>
    <w:pPr>
      <w:widowControl w:val="0"/>
      <w:pBdr>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WW-Recuodecorpodetexto3">
    <w:name w:val="WW-Recuo de corpo de texto 3"/>
    <w:basedOn w:val="Normal"/>
    <w:rsid w:val="00EC7763"/>
    <w:pPr>
      <w:widowControl w:val="0"/>
      <w:suppressAutoHyphens/>
      <w:overflowPunct w:val="0"/>
      <w:autoSpaceDE w:val="0"/>
      <w:spacing w:after="0" w:line="240" w:lineRule="auto"/>
      <w:ind w:left="567" w:hanging="567"/>
      <w:jc w:val="both"/>
      <w:textAlignment w:val="baseline"/>
    </w:pPr>
    <w:rPr>
      <w:rFonts w:ascii="Century Schoolbook" w:eastAsia="Times New Roman" w:hAnsi="Century Schoolbook" w:cs="Century Schoolbook"/>
      <w:sz w:val="24"/>
      <w:szCs w:val="20"/>
      <w:lang w:val="pt-PT" w:eastAsia="zh-CN"/>
    </w:rPr>
  </w:style>
  <w:style w:type="paragraph" w:customStyle="1" w:styleId="WW-Textosimples">
    <w:name w:val="WW-Texto simples"/>
    <w:basedOn w:val="Normal"/>
    <w:rsid w:val="00EC7763"/>
    <w:pPr>
      <w:widowControl w:val="0"/>
      <w:suppressAutoHyphens/>
      <w:spacing w:after="0" w:line="240" w:lineRule="auto"/>
    </w:pPr>
    <w:rPr>
      <w:rFonts w:ascii="Courier New" w:eastAsia="Times New Roman" w:hAnsi="Courier New" w:cs="Courier New"/>
      <w:sz w:val="24"/>
      <w:szCs w:val="20"/>
      <w:lang w:eastAsia="zh-CN"/>
    </w:rPr>
  </w:style>
  <w:style w:type="paragraph" w:customStyle="1" w:styleId="Nvel2afastado">
    <w:name w:val="Nível 2 afastado"/>
    <w:basedOn w:val="Nvel3"/>
    <w:rsid w:val="00EC7763"/>
    <w:pPr>
      <w:numPr>
        <w:ilvl w:val="0"/>
        <w:numId w:val="0"/>
      </w:numPr>
      <w:ind w:left="567"/>
    </w:pPr>
  </w:style>
  <w:style w:type="paragraph" w:customStyle="1" w:styleId="Genero">
    <w:name w:val="Genero"/>
    <w:basedOn w:val="Ttulo1"/>
    <w:rsid w:val="00EC7763"/>
    <w:pPr>
      <w:jc w:val="left"/>
    </w:pPr>
    <w:rPr>
      <w:sz w:val="24"/>
    </w:rPr>
  </w:style>
  <w:style w:type="paragraph" w:customStyle="1" w:styleId="xl24">
    <w:name w:val="xl24"/>
    <w:basedOn w:val="Normal"/>
    <w:rsid w:val="00EC7763"/>
    <w:pPr>
      <w:widowControl w:val="0"/>
      <w:suppressAutoHyphens/>
      <w:spacing w:before="100" w:after="100" w:line="240" w:lineRule="auto"/>
    </w:pPr>
    <w:rPr>
      <w:rFonts w:ascii="Comic Sans MS" w:eastAsia="Arial Unicode MS" w:hAnsi="Comic Sans MS" w:cs="Arial Unicode MS"/>
      <w:sz w:val="24"/>
      <w:szCs w:val="24"/>
      <w:lang w:eastAsia="zh-CN"/>
    </w:rPr>
  </w:style>
  <w:style w:type="paragraph" w:customStyle="1" w:styleId="xl26">
    <w:name w:val="xl26"/>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7">
    <w:name w:val="xl27"/>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28">
    <w:name w:val="xl28"/>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29">
    <w:name w:val="xl29"/>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0">
    <w:name w:val="xl30"/>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1">
    <w:name w:val="xl31"/>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2">
    <w:name w:val="xl32"/>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Comic Sans MS" w:eastAsia="Arial Unicode MS" w:hAnsi="Comic Sans MS" w:cs="Arial Unicode MS"/>
      <w:b/>
      <w:bCs/>
      <w:sz w:val="24"/>
      <w:szCs w:val="24"/>
      <w:lang w:eastAsia="zh-CN"/>
    </w:rPr>
  </w:style>
  <w:style w:type="paragraph" w:customStyle="1" w:styleId="xl33">
    <w:name w:val="xl33"/>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4">
    <w:name w:val="xl34"/>
    <w:basedOn w:val="Normal"/>
    <w:rsid w:val="00EC7763"/>
    <w:pPr>
      <w:widowControl w:val="0"/>
      <w:suppressAutoHyphens/>
      <w:spacing w:before="100" w:after="100" w:line="240" w:lineRule="auto"/>
      <w:jc w:val="right"/>
    </w:pPr>
    <w:rPr>
      <w:rFonts w:ascii="Comic Sans MS" w:eastAsia="Arial Unicode MS" w:hAnsi="Comic Sans MS" w:cs="Arial Unicode MS"/>
      <w:b/>
      <w:bCs/>
      <w:sz w:val="24"/>
      <w:szCs w:val="24"/>
      <w:lang w:eastAsia="zh-CN"/>
    </w:rPr>
  </w:style>
  <w:style w:type="paragraph" w:customStyle="1" w:styleId="xl35">
    <w:name w:val="xl35"/>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36">
    <w:name w:val="xl3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37">
    <w:name w:val="xl37"/>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8">
    <w:name w:val="xl38"/>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39">
    <w:name w:val="xl39"/>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Comic Sans MS" w:eastAsia="Arial Unicode MS" w:hAnsi="Comic Sans MS" w:cs="Arial Unicode MS"/>
      <w:b/>
      <w:bCs/>
      <w:sz w:val="24"/>
      <w:szCs w:val="24"/>
      <w:lang w:eastAsia="zh-CN"/>
    </w:rPr>
  </w:style>
  <w:style w:type="paragraph" w:customStyle="1" w:styleId="xl40">
    <w:name w:val="xl40"/>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1">
    <w:name w:val="xl4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2">
    <w:name w:val="xl42"/>
    <w:basedOn w:val="Normal"/>
    <w:rsid w:val="00EC7763"/>
    <w:pPr>
      <w:widowControl w:val="0"/>
      <w:suppressAutoHyphens/>
      <w:spacing w:before="100" w:after="100" w:line="240" w:lineRule="auto"/>
      <w:jc w:val="center"/>
    </w:pPr>
    <w:rPr>
      <w:rFonts w:ascii="Comic Sans MS" w:eastAsia="Arial Unicode MS" w:hAnsi="Comic Sans MS" w:cs="Arial Unicode MS"/>
      <w:b/>
      <w:bCs/>
      <w:sz w:val="24"/>
      <w:szCs w:val="24"/>
      <w:lang w:eastAsia="zh-CN"/>
    </w:rPr>
  </w:style>
  <w:style w:type="paragraph" w:customStyle="1" w:styleId="xl43">
    <w:name w:val="xl43"/>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Comic Sans MS" w:eastAsia="Arial Unicode MS" w:hAnsi="Comic Sans MS" w:cs="Arial Unicode MS"/>
      <w:b/>
      <w:bCs/>
      <w:sz w:val="24"/>
      <w:szCs w:val="24"/>
      <w:lang w:eastAsia="zh-CN"/>
    </w:rPr>
  </w:style>
  <w:style w:type="paragraph" w:customStyle="1" w:styleId="xl44">
    <w:name w:val="xl44"/>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45">
    <w:name w:val="xl45"/>
    <w:basedOn w:val="Normal"/>
    <w:rsid w:val="00EC7763"/>
    <w:pPr>
      <w:widowControl w:val="0"/>
      <w:pBdr>
        <w:left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46">
    <w:name w:val="xl46"/>
    <w:basedOn w:val="Normal"/>
    <w:rsid w:val="00EC7763"/>
    <w:pPr>
      <w:widowControl w:val="0"/>
      <w:pBdr>
        <w:top w:val="single" w:sz="8" w:space="0" w:color="000000"/>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7">
    <w:name w:val="xl47"/>
    <w:basedOn w:val="Normal"/>
    <w:rsid w:val="00EC7763"/>
    <w:pPr>
      <w:widowControl w:val="0"/>
      <w:pBdr>
        <w:left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48">
    <w:name w:val="xl48"/>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49">
    <w:name w:val="xl4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0">
    <w:name w:val="xl5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1">
    <w:name w:val="xl51"/>
    <w:basedOn w:val="Normal"/>
    <w:rsid w:val="00EC7763"/>
    <w:pPr>
      <w:widowControl w:val="0"/>
      <w:pBdr>
        <w:left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52">
    <w:name w:val="xl52"/>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right"/>
    </w:pPr>
    <w:rPr>
      <w:rFonts w:ascii="Arial" w:eastAsia="Arial Unicode MS" w:hAnsi="Arial" w:cs="Arial"/>
      <w:b/>
      <w:bCs/>
      <w:sz w:val="24"/>
      <w:szCs w:val="24"/>
      <w:lang w:eastAsia="zh-CN"/>
    </w:rPr>
  </w:style>
  <w:style w:type="paragraph" w:customStyle="1" w:styleId="xl53">
    <w:name w:val="xl53"/>
    <w:basedOn w:val="Normal"/>
    <w:rsid w:val="00EC7763"/>
    <w:pPr>
      <w:widowControl w:val="0"/>
      <w:pBdr>
        <w:top w:val="single" w:sz="8" w:space="0" w:color="000000"/>
        <w:left w:val="single" w:sz="8" w:space="0" w:color="000000"/>
        <w:bottom w:val="single" w:sz="8" w:space="0" w:color="000000"/>
        <w:right w:val="single" w:sz="8" w:space="0" w:color="000000"/>
      </w:pBdr>
      <w:suppressAutoHyphens/>
      <w:spacing w:before="100" w:after="100" w:line="240" w:lineRule="auto"/>
      <w:jc w:val="center"/>
    </w:pPr>
    <w:rPr>
      <w:rFonts w:ascii="Arial" w:eastAsia="Arial Unicode MS" w:hAnsi="Arial" w:cs="Arial"/>
      <w:b/>
      <w:bCs/>
      <w:sz w:val="24"/>
      <w:szCs w:val="24"/>
      <w:lang w:eastAsia="zh-CN"/>
    </w:rPr>
  </w:style>
  <w:style w:type="paragraph" w:customStyle="1" w:styleId="xl54">
    <w:name w:val="xl54"/>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center"/>
    </w:pPr>
    <w:rPr>
      <w:rFonts w:ascii="Arial" w:eastAsia="Arial Unicode MS" w:hAnsi="Arial" w:cs="Arial"/>
      <w:b/>
      <w:bCs/>
      <w:sz w:val="24"/>
      <w:szCs w:val="24"/>
      <w:lang w:eastAsia="zh-CN"/>
    </w:rPr>
  </w:style>
  <w:style w:type="paragraph" w:customStyle="1" w:styleId="xl55">
    <w:name w:val="xl55"/>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6">
    <w:name w:val="xl56"/>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xl57">
    <w:name w:val="xl57"/>
    <w:basedOn w:val="Normal"/>
    <w:rsid w:val="00EC7763"/>
    <w:pPr>
      <w:widowControl w:val="0"/>
      <w:suppressAutoHyphens/>
      <w:spacing w:before="100" w:after="100" w:line="240" w:lineRule="auto"/>
      <w:jc w:val="center"/>
    </w:pPr>
    <w:rPr>
      <w:rFonts w:ascii="Arial" w:eastAsia="Arial Unicode MS" w:hAnsi="Arial" w:cs="Arial"/>
      <w:b/>
      <w:bCs/>
      <w:sz w:val="24"/>
      <w:szCs w:val="24"/>
      <w:lang w:eastAsia="zh-CN"/>
    </w:rPr>
  </w:style>
  <w:style w:type="paragraph" w:customStyle="1" w:styleId="xl58">
    <w:name w:val="xl58"/>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right"/>
    </w:pPr>
    <w:rPr>
      <w:rFonts w:ascii="Arial" w:eastAsia="Arial Unicode MS" w:hAnsi="Arial" w:cs="Arial"/>
      <w:b/>
      <w:bCs/>
      <w:sz w:val="24"/>
      <w:szCs w:val="24"/>
      <w:lang w:eastAsia="zh-CN"/>
    </w:rPr>
  </w:style>
  <w:style w:type="paragraph" w:customStyle="1" w:styleId="xl59">
    <w:name w:val="xl59"/>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pPr>
    <w:rPr>
      <w:rFonts w:ascii="Arial" w:eastAsia="Arial Unicode MS" w:hAnsi="Arial" w:cs="Arial"/>
      <w:b/>
      <w:bCs/>
      <w:sz w:val="24"/>
      <w:szCs w:val="24"/>
      <w:lang w:eastAsia="zh-CN"/>
    </w:rPr>
  </w:style>
  <w:style w:type="paragraph" w:customStyle="1" w:styleId="xl60">
    <w:name w:val="xl60"/>
    <w:basedOn w:val="Normal"/>
    <w:rsid w:val="00EC7763"/>
    <w:pPr>
      <w:widowControl w:val="0"/>
      <w:pBdr>
        <w:left w:val="single" w:sz="8" w:space="0" w:color="000000"/>
        <w:bottom w:val="single" w:sz="8" w:space="0" w:color="000000"/>
        <w:right w:val="single" w:sz="8" w:space="0" w:color="000000"/>
      </w:pBdr>
      <w:shd w:val="clear" w:color="auto" w:fill="FFFF99"/>
      <w:suppressAutoHyphens/>
      <w:spacing w:before="100" w:after="100" w:line="240" w:lineRule="auto"/>
      <w:jc w:val="center"/>
    </w:pPr>
    <w:rPr>
      <w:rFonts w:ascii="Arial" w:eastAsia="Arial Unicode MS" w:hAnsi="Arial" w:cs="Arial"/>
      <w:b/>
      <w:bCs/>
      <w:sz w:val="24"/>
      <w:szCs w:val="24"/>
      <w:lang w:eastAsia="zh-CN"/>
    </w:rPr>
  </w:style>
  <w:style w:type="paragraph" w:customStyle="1" w:styleId="xl61">
    <w:name w:val="xl61"/>
    <w:basedOn w:val="Normal"/>
    <w:rsid w:val="00EC7763"/>
    <w:pPr>
      <w:widowControl w:val="0"/>
      <w:pBdr>
        <w:left w:val="single" w:sz="8" w:space="0" w:color="000000"/>
        <w:right w:val="single" w:sz="8" w:space="0" w:color="000000"/>
      </w:pBdr>
      <w:shd w:val="clear" w:color="auto" w:fill="99CCFF"/>
      <w:suppressAutoHyphens/>
      <w:spacing w:before="100" w:after="100" w:line="240" w:lineRule="auto"/>
      <w:jc w:val="right"/>
    </w:pPr>
    <w:rPr>
      <w:rFonts w:ascii="Arial" w:eastAsia="Arial Unicode MS" w:hAnsi="Arial" w:cs="Arial"/>
      <w:b/>
      <w:bCs/>
      <w:sz w:val="24"/>
      <w:szCs w:val="24"/>
      <w:lang w:eastAsia="zh-CN"/>
    </w:rPr>
  </w:style>
  <w:style w:type="paragraph" w:customStyle="1" w:styleId="xl62">
    <w:name w:val="xl62"/>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3">
    <w:name w:val="xl63"/>
    <w:basedOn w:val="Normal"/>
    <w:rsid w:val="00EC7763"/>
    <w:pPr>
      <w:widowControl w:val="0"/>
      <w:pBdr>
        <w:top w:val="single" w:sz="8" w:space="0" w:color="000000"/>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4">
    <w:name w:val="xl64"/>
    <w:basedOn w:val="Normal"/>
    <w:rsid w:val="00EC7763"/>
    <w:pPr>
      <w:widowControl w:val="0"/>
      <w:pBdr>
        <w:left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5">
    <w:name w:val="xl65"/>
    <w:basedOn w:val="Normal"/>
    <w:rsid w:val="00EC7763"/>
    <w:pPr>
      <w:widowControl w:val="0"/>
      <w:pBdr>
        <w:left w:val="single" w:sz="8" w:space="0" w:color="000000"/>
        <w:bottom w:val="single" w:sz="8" w:space="0" w:color="000000"/>
        <w:right w:val="single" w:sz="8" w:space="0" w:color="000000"/>
      </w:pBdr>
      <w:shd w:val="clear" w:color="auto" w:fill="99CCFF"/>
      <w:suppressAutoHyphens/>
      <w:spacing w:before="100" w:after="100" w:line="240" w:lineRule="auto"/>
    </w:pPr>
    <w:rPr>
      <w:rFonts w:ascii="Arial" w:eastAsia="Arial Unicode MS" w:hAnsi="Arial" w:cs="Arial"/>
      <w:b/>
      <w:bCs/>
      <w:sz w:val="24"/>
      <w:szCs w:val="24"/>
      <w:lang w:eastAsia="zh-CN"/>
    </w:rPr>
  </w:style>
  <w:style w:type="paragraph" w:customStyle="1" w:styleId="xl66">
    <w:name w:val="xl66"/>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pPr>
    <w:rPr>
      <w:rFonts w:ascii="Arial" w:eastAsia="Arial Unicode MS" w:hAnsi="Arial" w:cs="Arial"/>
      <w:b/>
      <w:bCs/>
      <w:sz w:val="24"/>
      <w:szCs w:val="24"/>
      <w:lang w:eastAsia="zh-CN"/>
    </w:rPr>
  </w:style>
  <w:style w:type="paragraph" w:customStyle="1" w:styleId="xl67">
    <w:name w:val="xl67"/>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textAlignment w:val="center"/>
    </w:pPr>
    <w:rPr>
      <w:rFonts w:ascii="Arial" w:eastAsia="Arial Unicode MS" w:hAnsi="Arial" w:cs="Arial"/>
      <w:b/>
      <w:bCs/>
      <w:sz w:val="24"/>
      <w:szCs w:val="24"/>
      <w:lang w:eastAsia="zh-CN"/>
    </w:rPr>
  </w:style>
  <w:style w:type="paragraph" w:customStyle="1" w:styleId="xl68">
    <w:name w:val="xl68"/>
    <w:basedOn w:val="Normal"/>
    <w:rsid w:val="00EC7763"/>
    <w:pPr>
      <w:widowControl w:val="0"/>
      <w:pBdr>
        <w:top w:val="single" w:sz="8" w:space="0" w:color="000000"/>
        <w:left w:val="single" w:sz="8" w:space="0" w:color="000000"/>
        <w:right w:val="single" w:sz="8" w:space="0" w:color="000000"/>
      </w:pBdr>
      <w:shd w:val="clear" w:color="auto" w:fill="CCFFCC"/>
      <w:suppressAutoHyphens/>
      <w:spacing w:before="100" w:after="100" w:line="240" w:lineRule="auto"/>
      <w:jc w:val="center"/>
    </w:pPr>
    <w:rPr>
      <w:rFonts w:ascii="Arial" w:eastAsia="Arial Unicode MS" w:hAnsi="Arial" w:cs="Arial"/>
      <w:b/>
      <w:bCs/>
      <w:sz w:val="24"/>
      <w:szCs w:val="24"/>
      <w:lang w:eastAsia="zh-CN"/>
    </w:rPr>
  </w:style>
  <w:style w:type="paragraph" w:customStyle="1" w:styleId="xl69">
    <w:name w:val="xl69"/>
    <w:basedOn w:val="Normal"/>
    <w:rsid w:val="00EC7763"/>
    <w:pPr>
      <w:widowControl w:val="0"/>
      <w:pBdr>
        <w:top w:val="single" w:sz="8" w:space="0" w:color="000000"/>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0">
    <w:name w:val="xl70"/>
    <w:basedOn w:val="Normal"/>
    <w:rsid w:val="00EC7763"/>
    <w:pPr>
      <w:widowControl w:val="0"/>
      <w:pBdr>
        <w:left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1">
    <w:name w:val="xl7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pPr>
    <w:rPr>
      <w:rFonts w:ascii="Arial" w:eastAsia="Arial Unicode MS" w:hAnsi="Arial" w:cs="Arial"/>
      <w:b/>
      <w:bCs/>
      <w:sz w:val="24"/>
      <w:szCs w:val="24"/>
      <w:lang w:eastAsia="zh-CN"/>
    </w:rPr>
  </w:style>
  <w:style w:type="paragraph" w:customStyle="1" w:styleId="xl72">
    <w:name w:val="xl72"/>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3">
    <w:name w:val="xl73"/>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4">
    <w:name w:val="xl74"/>
    <w:basedOn w:val="Normal"/>
    <w:rsid w:val="00EC7763"/>
    <w:pPr>
      <w:widowControl w:val="0"/>
      <w:pBdr>
        <w:top w:val="single" w:sz="8" w:space="0" w:color="000000"/>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5">
    <w:name w:val="xl75"/>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6">
    <w:name w:val="xl76"/>
    <w:basedOn w:val="Normal"/>
    <w:rsid w:val="00EC7763"/>
    <w:pPr>
      <w:widowControl w:val="0"/>
      <w:pBdr>
        <w:left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77">
    <w:name w:val="xl77"/>
    <w:basedOn w:val="Normal"/>
    <w:rsid w:val="00EC7763"/>
    <w:pPr>
      <w:widowControl w:val="0"/>
      <w:pBdr>
        <w:left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78">
    <w:name w:val="xl78"/>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right"/>
    </w:pPr>
    <w:rPr>
      <w:rFonts w:ascii="Arial" w:eastAsia="Arial Unicode MS" w:hAnsi="Arial" w:cs="Arial"/>
      <w:b/>
      <w:bCs/>
      <w:sz w:val="24"/>
      <w:szCs w:val="24"/>
      <w:lang w:eastAsia="zh-CN"/>
    </w:rPr>
  </w:style>
  <w:style w:type="paragraph" w:customStyle="1" w:styleId="xl79">
    <w:name w:val="xl79"/>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pPr>
    <w:rPr>
      <w:rFonts w:ascii="Arial" w:eastAsia="Arial Unicode MS" w:hAnsi="Arial" w:cs="Arial"/>
      <w:b/>
      <w:bCs/>
      <w:sz w:val="24"/>
      <w:szCs w:val="24"/>
      <w:lang w:eastAsia="zh-CN"/>
    </w:rPr>
  </w:style>
  <w:style w:type="paragraph" w:customStyle="1" w:styleId="xl80">
    <w:name w:val="xl80"/>
    <w:basedOn w:val="Normal"/>
    <w:rsid w:val="00EC7763"/>
    <w:pPr>
      <w:widowControl w:val="0"/>
      <w:pBdr>
        <w:left w:val="single" w:sz="8" w:space="0" w:color="000000"/>
        <w:bottom w:val="single" w:sz="8" w:space="0" w:color="000000"/>
        <w:right w:val="single" w:sz="8" w:space="0" w:color="000000"/>
      </w:pBdr>
      <w:shd w:val="clear" w:color="auto" w:fill="FFCC99"/>
      <w:suppressAutoHyphens/>
      <w:spacing w:before="100" w:after="100" w:line="240" w:lineRule="auto"/>
      <w:jc w:val="center"/>
    </w:pPr>
    <w:rPr>
      <w:rFonts w:ascii="Arial" w:eastAsia="Arial Unicode MS" w:hAnsi="Arial" w:cs="Arial"/>
      <w:b/>
      <w:bCs/>
      <w:sz w:val="24"/>
      <w:szCs w:val="24"/>
      <w:lang w:eastAsia="zh-CN"/>
    </w:rPr>
  </w:style>
  <w:style w:type="paragraph" w:customStyle="1" w:styleId="xl81">
    <w:name w:val="xl81"/>
    <w:basedOn w:val="Normal"/>
    <w:rsid w:val="00EC7763"/>
    <w:pPr>
      <w:widowControl w:val="0"/>
      <w:pBdr>
        <w:left w:val="single" w:sz="8" w:space="0" w:color="000000"/>
        <w:bottom w:val="single" w:sz="8" w:space="0" w:color="000000"/>
        <w:right w:val="single" w:sz="8" w:space="0" w:color="000000"/>
      </w:pBdr>
      <w:shd w:val="clear" w:color="auto" w:fill="CC99FF"/>
      <w:suppressAutoHyphens/>
      <w:spacing w:before="100" w:after="100" w:line="240" w:lineRule="auto"/>
      <w:jc w:val="center"/>
      <w:textAlignment w:val="center"/>
    </w:pPr>
    <w:rPr>
      <w:rFonts w:ascii="Arial" w:eastAsia="Arial Unicode MS" w:hAnsi="Arial" w:cs="Arial"/>
      <w:b/>
      <w:bCs/>
      <w:sz w:val="24"/>
      <w:szCs w:val="24"/>
      <w:lang w:eastAsia="zh-CN"/>
    </w:rPr>
  </w:style>
  <w:style w:type="paragraph" w:customStyle="1" w:styleId="font5">
    <w:name w:val="font5"/>
    <w:basedOn w:val="Normal"/>
    <w:rsid w:val="00EC7763"/>
    <w:pPr>
      <w:widowControl w:val="0"/>
      <w:suppressAutoHyphens/>
      <w:spacing w:before="100" w:after="100" w:line="240" w:lineRule="auto"/>
    </w:pPr>
    <w:rPr>
      <w:rFonts w:ascii="Comic Sans MS" w:eastAsia="Arial Unicode MS" w:hAnsi="Comic Sans MS" w:cs="Arial Unicode MS"/>
      <w:b/>
      <w:bCs/>
      <w:sz w:val="20"/>
      <w:szCs w:val="20"/>
      <w:lang w:eastAsia="zh-CN"/>
    </w:rPr>
  </w:style>
  <w:style w:type="paragraph" w:customStyle="1" w:styleId="font6">
    <w:name w:val="font6"/>
    <w:basedOn w:val="Normal"/>
    <w:rsid w:val="00EC7763"/>
    <w:pPr>
      <w:widowControl w:val="0"/>
      <w:suppressAutoHyphens/>
      <w:spacing w:before="100" w:after="100" w:line="240" w:lineRule="auto"/>
    </w:pPr>
    <w:rPr>
      <w:rFonts w:ascii="Comic Sans MS" w:eastAsia="Arial Unicode MS" w:hAnsi="Comic Sans MS" w:cs="Arial Unicode MS"/>
      <w:b/>
      <w:bCs/>
      <w:color w:val="99CCFF"/>
      <w:sz w:val="20"/>
      <w:szCs w:val="20"/>
      <w:lang w:eastAsia="zh-CN"/>
    </w:rPr>
  </w:style>
  <w:style w:type="paragraph" w:customStyle="1" w:styleId="font7">
    <w:name w:val="font7"/>
    <w:basedOn w:val="Normal"/>
    <w:rsid w:val="00EC7763"/>
    <w:pPr>
      <w:widowControl w:val="0"/>
      <w:suppressAutoHyphens/>
      <w:spacing w:before="100" w:after="100" w:line="240" w:lineRule="auto"/>
    </w:pPr>
    <w:rPr>
      <w:rFonts w:ascii="Comic Sans MS" w:eastAsia="Arial Unicode MS" w:hAnsi="Comic Sans MS" w:cs="Arial Unicode MS"/>
      <w:b/>
      <w:bCs/>
      <w:color w:val="FFCC00"/>
      <w:sz w:val="20"/>
      <w:szCs w:val="20"/>
      <w:lang w:eastAsia="zh-CN"/>
    </w:rPr>
  </w:style>
  <w:style w:type="paragraph" w:customStyle="1" w:styleId="font8">
    <w:name w:val="font8"/>
    <w:basedOn w:val="Normal"/>
    <w:rsid w:val="00EC7763"/>
    <w:pPr>
      <w:widowControl w:val="0"/>
      <w:suppressAutoHyphens/>
      <w:spacing w:before="100" w:after="100" w:line="240" w:lineRule="auto"/>
    </w:pPr>
    <w:rPr>
      <w:rFonts w:ascii="Comic Sans MS" w:eastAsia="Arial Unicode MS" w:hAnsi="Comic Sans MS" w:cs="Arial Unicode MS"/>
      <w:b/>
      <w:bCs/>
      <w:color w:val="FFFF00"/>
      <w:sz w:val="20"/>
      <w:szCs w:val="20"/>
      <w:lang w:eastAsia="zh-CN"/>
    </w:rPr>
  </w:style>
  <w:style w:type="paragraph" w:customStyle="1" w:styleId="font9">
    <w:name w:val="font9"/>
    <w:basedOn w:val="Normal"/>
    <w:rsid w:val="00EC7763"/>
    <w:pPr>
      <w:widowControl w:val="0"/>
      <w:suppressAutoHyphens/>
      <w:spacing w:before="100" w:after="100" w:line="240" w:lineRule="auto"/>
    </w:pPr>
    <w:rPr>
      <w:rFonts w:ascii="Comic Sans MS" w:eastAsia="Arial Unicode MS" w:hAnsi="Comic Sans MS" w:cs="Arial Unicode MS"/>
      <w:b/>
      <w:bCs/>
      <w:color w:val="333399"/>
      <w:sz w:val="20"/>
      <w:szCs w:val="20"/>
      <w:lang w:eastAsia="zh-CN"/>
    </w:rPr>
  </w:style>
  <w:style w:type="paragraph" w:customStyle="1" w:styleId="font10">
    <w:name w:val="font10"/>
    <w:basedOn w:val="Normal"/>
    <w:rsid w:val="00EC7763"/>
    <w:pPr>
      <w:widowControl w:val="0"/>
      <w:suppressAutoHyphens/>
      <w:spacing w:before="100" w:after="100" w:line="240" w:lineRule="auto"/>
    </w:pPr>
    <w:rPr>
      <w:rFonts w:ascii="Comic Sans MS" w:eastAsia="Arial Unicode MS" w:hAnsi="Comic Sans MS" w:cs="Arial Unicode MS"/>
      <w:b/>
      <w:bCs/>
      <w:color w:val="99CC00"/>
      <w:sz w:val="20"/>
      <w:szCs w:val="20"/>
      <w:lang w:eastAsia="zh-CN"/>
    </w:rPr>
  </w:style>
  <w:style w:type="paragraph" w:customStyle="1" w:styleId="font11">
    <w:name w:val="font11"/>
    <w:basedOn w:val="Normal"/>
    <w:rsid w:val="00EC7763"/>
    <w:pPr>
      <w:widowControl w:val="0"/>
      <w:suppressAutoHyphens/>
      <w:spacing w:before="100" w:after="100" w:line="240" w:lineRule="auto"/>
    </w:pPr>
    <w:rPr>
      <w:rFonts w:ascii="Comic Sans MS" w:eastAsia="Arial Unicode MS" w:hAnsi="Comic Sans MS" w:cs="Arial Unicode MS"/>
      <w:b/>
      <w:bCs/>
      <w:color w:val="800080"/>
      <w:sz w:val="20"/>
      <w:szCs w:val="20"/>
      <w:lang w:eastAsia="zh-CN"/>
    </w:rPr>
  </w:style>
  <w:style w:type="paragraph" w:customStyle="1" w:styleId="font12">
    <w:name w:val="font12"/>
    <w:basedOn w:val="Normal"/>
    <w:rsid w:val="00EC7763"/>
    <w:pPr>
      <w:widowControl w:val="0"/>
      <w:suppressAutoHyphens/>
      <w:spacing w:before="100" w:after="100" w:line="240" w:lineRule="auto"/>
    </w:pPr>
    <w:rPr>
      <w:rFonts w:ascii="Comic Sans MS" w:eastAsia="Arial Unicode MS" w:hAnsi="Comic Sans MS" w:cs="Arial Unicode MS"/>
      <w:b/>
      <w:bCs/>
      <w:color w:val="FF00FF"/>
      <w:sz w:val="20"/>
      <w:szCs w:val="20"/>
      <w:lang w:eastAsia="zh-CN"/>
    </w:rPr>
  </w:style>
  <w:style w:type="paragraph" w:customStyle="1" w:styleId="font13">
    <w:name w:val="font13"/>
    <w:basedOn w:val="Normal"/>
    <w:rsid w:val="00EC7763"/>
    <w:pPr>
      <w:widowControl w:val="0"/>
      <w:suppressAutoHyphens/>
      <w:spacing w:before="100" w:after="100" w:line="240" w:lineRule="auto"/>
    </w:pPr>
    <w:rPr>
      <w:rFonts w:ascii="Comic Sans MS" w:eastAsia="Arial Unicode MS" w:hAnsi="Comic Sans MS" w:cs="Arial Unicode MS"/>
      <w:b/>
      <w:bCs/>
      <w:color w:val="FF6600"/>
      <w:sz w:val="20"/>
      <w:szCs w:val="20"/>
      <w:lang w:eastAsia="zh-CN"/>
    </w:rPr>
  </w:style>
  <w:style w:type="paragraph" w:customStyle="1" w:styleId="font14">
    <w:name w:val="font14"/>
    <w:basedOn w:val="Normal"/>
    <w:rsid w:val="00EC7763"/>
    <w:pPr>
      <w:widowControl w:val="0"/>
      <w:suppressAutoHyphens/>
      <w:spacing w:before="100" w:after="100" w:line="240" w:lineRule="auto"/>
    </w:pPr>
    <w:rPr>
      <w:rFonts w:ascii="Comic Sans MS" w:eastAsia="Arial Unicode MS" w:hAnsi="Comic Sans MS" w:cs="Arial Unicode MS"/>
      <w:b/>
      <w:bCs/>
      <w:color w:val="CC99FF"/>
      <w:sz w:val="20"/>
      <w:szCs w:val="20"/>
      <w:lang w:eastAsia="zh-CN"/>
    </w:rPr>
  </w:style>
  <w:style w:type="paragraph" w:customStyle="1" w:styleId="font15">
    <w:name w:val="font15"/>
    <w:basedOn w:val="Normal"/>
    <w:rsid w:val="00EC7763"/>
    <w:pPr>
      <w:widowControl w:val="0"/>
      <w:suppressAutoHyphens/>
      <w:spacing w:before="100" w:after="100" w:line="240" w:lineRule="auto"/>
    </w:pPr>
    <w:rPr>
      <w:rFonts w:ascii="Comic Sans MS" w:eastAsia="Arial Unicode MS" w:hAnsi="Comic Sans MS" w:cs="Arial Unicode MS"/>
      <w:b/>
      <w:bCs/>
      <w:color w:val="0000FF"/>
      <w:sz w:val="20"/>
      <w:szCs w:val="20"/>
      <w:lang w:eastAsia="zh-CN"/>
    </w:rPr>
  </w:style>
  <w:style w:type="paragraph" w:customStyle="1" w:styleId="Estilo1">
    <w:name w:val="Estilo1"/>
    <w:basedOn w:val="Normal"/>
    <w:rsid w:val="00EC7763"/>
    <w:pPr>
      <w:widowControl w:val="0"/>
      <w:tabs>
        <w:tab w:val="left" w:pos="2268"/>
      </w:tabs>
      <w:suppressAutoHyphens/>
      <w:spacing w:after="0" w:line="240" w:lineRule="auto"/>
      <w:ind w:left="2410" w:hanging="992"/>
      <w:jc w:val="both"/>
    </w:pPr>
    <w:rPr>
      <w:rFonts w:ascii="Times New Roman" w:eastAsia="Times New Roman" w:hAnsi="Times New Roman" w:cs="Times New Roman"/>
      <w:sz w:val="24"/>
      <w:szCs w:val="20"/>
      <w:lang w:eastAsia="zh-CN"/>
    </w:rPr>
  </w:style>
  <w:style w:type="paragraph" w:customStyle="1" w:styleId="Blockquote">
    <w:name w:val="Blockquote"/>
    <w:basedOn w:val="Normal"/>
    <w:rsid w:val="00EC7763"/>
    <w:pPr>
      <w:widowControl w:val="0"/>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Cabealho1">
    <w:name w:val="Cabeçalho1"/>
    <w:basedOn w:val="Normal"/>
    <w:rsid w:val="00EC7763"/>
    <w:pPr>
      <w:widowControl w:val="0"/>
      <w:suppressLineNumbers/>
      <w:tabs>
        <w:tab w:val="center" w:pos="4818"/>
        <w:tab w:val="right" w:pos="9637"/>
      </w:tabs>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Standard">
    <w:name w:val="Standard"/>
    <w:rsid w:val="00EC7763"/>
    <w:pPr>
      <w:widowControl w:val="0"/>
      <w:suppressAutoHyphens/>
      <w:spacing w:after="0" w:line="240" w:lineRule="auto"/>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EC7763"/>
    <w:pPr>
      <w:ind w:right="42"/>
      <w:jc w:val="both"/>
    </w:pPr>
    <w:rPr>
      <w:rFonts w:ascii="Arial" w:hAnsi="Arial" w:cs="Arial"/>
      <w:sz w:val="24"/>
      <w:lang w:eastAsia="ja-JP"/>
    </w:rPr>
  </w:style>
  <w:style w:type="paragraph" w:styleId="Corpodetexto3">
    <w:name w:val="Body Text 3"/>
    <w:basedOn w:val="Normal"/>
    <w:link w:val="Corpodetexto3Char"/>
    <w:unhideWhenUsed/>
    <w:qFormat/>
    <w:rsid w:val="00EC7763"/>
    <w:pPr>
      <w:widowControl w:val="0"/>
      <w:suppressAutoHyphens/>
      <w:spacing w:after="120" w:line="240" w:lineRule="auto"/>
    </w:pPr>
    <w:rPr>
      <w:rFonts w:ascii="Times New Roman" w:eastAsia="Times New Roman" w:hAnsi="Times New Roman" w:cs="Times New Roman"/>
      <w:sz w:val="16"/>
      <w:szCs w:val="16"/>
      <w:lang w:eastAsia="zh-CN"/>
    </w:rPr>
  </w:style>
  <w:style w:type="character" w:customStyle="1" w:styleId="Corpodetexto3Char">
    <w:name w:val="Corpo de texto 3 Char"/>
    <w:basedOn w:val="Fontepargpadro"/>
    <w:link w:val="Corpodetexto3"/>
    <w:qFormat/>
    <w:rsid w:val="00EC7763"/>
    <w:rPr>
      <w:rFonts w:ascii="Times New Roman" w:eastAsia="Times New Roman" w:hAnsi="Times New Roman" w:cs="Times New Roman"/>
      <w:sz w:val="16"/>
      <w:szCs w:val="16"/>
      <w:lang w:eastAsia="zh-CN"/>
    </w:rPr>
  </w:style>
  <w:style w:type="character" w:styleId="Refdecomentrio">
    <w:name w:val="annotation reference"/>
    <w:basedOn w:val="Fontepargpadro"/>
    <w:uiPriority w:val="99"/>
    <w:unhideWhenUsed/>
    <w:rsid w:val="00EC7763"/>
    <w:rPr>
      <w:sz w:val="16"/>
      <w:szCs w:val="16"/>
    </w:rPr>
  </w:style>
  <w:style w:type="paragraph" w:styleId="TextosemFormatao">
    <w:name w:val="Plain Text"/>
    <w:basedOn w:val="Normal"/>
    <w:link w:val="TextosemFormataoChar"/>
    <w:rsid w:val="00EC7763"/>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C776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uiPriority w:val="99"/>
    <w:unhideWhenUsed/>
    <w:rsid w:val="00EC7763"/>
    <w:pPr>
      <w:widowControl w:val="0"/>
      <w:suppressAutoHyphens/>
      <w:spacing w:after="120" w:line="480" w:lineRule="auto"/>
      <w:ind w:left="283"/>
    </w:pPr>
    <w:rPr>
      <w:rFonts w:ascii="Times New Roman" w:eastAsia="Times New Roman" w:hAnsi="Times New Roman" w:cs="Times New Roman"/>
      <w:sz w:val="20"/>
      <w:szCs w:val="20"/>
      <w:lang w:eastAsia="zh-CN"/>
    </w:rPr>
  </w:style>
  <w:style w:type="character" w:customStyle="1" w:styleId="Recuodecorpodetexto2Char">
    <w:name w:val="Recuo de corpo de texto 2 Char"/>
    <w:basedOn w:val="Fontepargpadro"/>
    <w:link w:val="Recuodecorpodetexto2"/>
    <w:uiPriority w:val="99"/>
    <w:rsid w:val="00EC7763"/>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EC7763"/>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EC7763"/>
    <w:pPr>
      <w:widowControl w:val="0"/>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Recuodecorpodetexto3Char">
    <w:name w:val="Recuo de corpo de texto 3 Char"/>
    <w:basedOn w:val="Fontepargpadro"/>
    <w:link w:val="Recuodecorpodetexto3"/>
    <w:uiPriority w:val="99"/>
    <w:rsid w:val="00EC7763"/>
    <w:rPr>
      <w:rFonts w:ascii="Times New Roman" w:eastAsia="Times New Roman" w:hAnsi="Times New Roman" w:cs="Times New Roman"/>
      <w:sz w:val="16"/>
      <w:szCs w:val="16"/>
      <w:lang w:eastAsia="zh-CN"/>
    </w:rPr>
  </w:style>
  <w:style w:type="paragraph" w:styleId="Textoembloco">
    <w:name w:val="Block Text"/>
    <w:basedOn w:val="Normal"/>
    <w:rsid w:val="00EC7763"/>
    <w:pPr>
      <w:spacing w:after="0" w:line="240" w:lineRule="auto"/>
      <w:ind w:left="1701" w:right="1183"/>
      <w:jc w:val="both"/>
    </w:pPr>
    <w:rPr>
      <w:rFonts w:ascii="Times New Roman" w:eastAsia="Times New Roman" w:hAnsi="Times New Roman" w:cs="Times New Roman"/>
      <w:sz w:val="28"/>
      <w:szCs w:val="20"/>
      <w:lang w:eastAsia="pt-BR"/>
    </w:rPr>
  </w:style>
  <w:style w:type="paragraph" w:customStyle="1" w:styleId="Headeruser">
    <w:name w:val="Header (user)"/>
    <w:basedOn w:val="Normal"/>
    <w:rsid w:val="00EC7763"/>
    <w:pPr>
      <w:widowControl w:val="0"/>
      <w:suppressLineNumbers/>
      <w:suppressAutoHyphens/>
      <w:autoSpaceDN w:val="0"/>
      <w:spacing w:after="0" w:line="240" w:lineRule="auto"/>
      <w:textAlignment w:val="baseline"/>
    </w:pPr>
    <w:rPr>
      <w:rFonts w:ascii="Arial" w:eastAsia="HG Mincho Light J" w:hAnsi="Arial" w:cs="Arial Unicode MS"/>
      <w:color w:val="000000"/>
      <w:kern w:val="3"/>
      <w:sz w:val="24"/>
      <w:szCs w:val="24"/>
      <w:lang w:eastAsia="zh-CN" w:bidi="pt-BR"/>
    </w:rPr>
  </w:style>
  <w:style w:type="character" w:customStyle="1" w:styleId="LinkdaInternet">
    <w:name w:val="Link da Internet"/>
    <w:rsid w:val="00EC7763"/>
    <w:rPr>
      <w:color w:val="000080"/>
      <w:u w:val="single"/>
    </w:rPr>
  </w:style>
  <w:style w:type="character" w:customStyle="1" w:styleId="Linkdainternetvisitado">
    <w:name w:val="Link da internet visitado"/>
    <w:rsid w:val="00EC7763"/>
    <w:rPr>
      <w:color w:val="800000"/>
      <w:u w:val="single"/>
    </w:rPr>
  </w:style>
  <w:style w:type="paragraph" w:customStyle="1" w:styleId="Contedodalista">
    <w:name w:val="Conteúdo da lista"/>
    <w:basedOn w:val="Normal"/>
    <w:qFormat/>
    <w:rsid w:val="00EC7763"/>
    <w:pPr>
      <w:spacing w:after="200" w:line="276" w:lineRule="auto"/>
      <w:ind w:left="567"/>
    </w:pPr>
    <w:rPr>
      <w:rFonts w:ascii="Liberation Serif" w:hAnsi="Liberation Serif" w:cs="Lucida Sans"/>
      <w:sz w:val="24"/>
      <w:szCs w:val="24"/>
      <w:lang w:eastAsia="zh-CN" w:bidi="hi-IN"/>
    </w:rPr>
  </w:style>
  <w:style w:type="paragraph" w:customStyle="1" w:styleId="Captulo">
    <w:name w:val="Capítulo"/>
    <w:basedOn w:val="Normal"/>
    <w:next w:val="Corpodetexto"/>
    <w:rsid w:val="00EC7763"/>
    <w:pPr>
      <w:keepNext/>
      <w:widowControl w:val="0"/>
      <w:suppressAutoHyphens/>
      <w:spacing w:before="240" w:after="120" w:line="240" w:lineRule="auto"/>
    </w:pPr>
    <w:rPr>
      <w:rFonts w:ascii="DejaVu Sans" w:eastAsia="Times New Roman" w:hAnsi="DejaVu Sans" w:cs="DejaVu Sans"/>
      <w:sz w:val="28"/>
      <w:szCs w:val="28"/>
      <w:lang w:eastAsia="pt-BR"/>
    </w:rPr>
  </w:style>
  <w:style w:type="paragraph" w:customStyle="1" w:styleId="Legenda3">
    <w:name w:val="Legenda3"/>
    <w:basedOn w:val="Normal"/>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2">
    <w:name w:val="Legenda2"/>
    <w:basedOn w:val="Normal"/>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Legenda1">
    <w:name w:val="Legenda1"/>
    <w:basedOn w:val="Normal"/>
    <w:rsid w:val="00EC7763"/>
    <w:pPr>
      <w:widowControl w:val="0"/>
      <w:suppressLineNumbers/>
      <w:suppressAutoHyphens/>
      <w:spacing w:before="120" w:after="120" w:line="240" w:lineRule="auto"/>
    </w:pPr>
    <w:rPr>
      <w:rFonts w:ascii="DejaVu Sans" w:eastAsia="Times New Roman" w:hAnsi="DejaVu Sans" w:cs="Times New Roman"/>
      <w:i/>
      <w:iCs/>
      <w:sz w:val="24"/>
      <w:szCs w:val="24"/>
      <w:lang w:eastAsia="pt-BR"/>
    </w:rPr>
  </w:style>
  <w:style w:type="paragraph" w:customStyle="1" w:styleId="Ttulodatabela">
    <w:name w:val="Título da tabela"/>
    <w:basedOn w:val="Contedodatabela"/>
    <w:rsid w:val="00EC7763"/>
    <w:pPr>
      <w:jc w:val="center"/>
    </w:pPr>
    <w:rPr>
      <w:rFonts w:ascii="DejaVu Sans" w:hAnsi="DejaVu Sans"/>
      <w:b/>
      <w:bCs/>
      <w:sz w:val="24"/>
      <w:szCs w:val="24"/>
      <w:lang w:eastAsia="pt-BR"/>
    </w:rPr>
  </w:style>
  <w:style w:type="paragraph" w:customStyle="1" w:styleId="A141165">
    <w:name w:val="_A141165"/>
    <w:rsid w:val="00EC7763"/>
    <w:pPr>
      <w:widowControl w:val="0"/>
      <w:suppressAutoHyphens/>
      <w:spacing w:after="0" w:line="240" w:lineRule="auto"/>
      <w:ind w:left="1440" w:right="720" w:firstLine="432"/>
      <w:jc w:val="both"/>
    </w:pPr>
    <w:rPr>
      <w:rFonts w:ascii="Times New Roman" w:eastAsia="Arial" w:hAnsi="Times New Roman" w:cs="Times New Roman"/>
      <w:color w:val="000000"/>
      <w:kern w:val="2"/>
      <w:sz w:val="24"/>
      <w:szCs w:val="20"/>
      <w:lang w:eastAsia="ar-SA"/>
    </w:rPr>
  </w:style>
  <w:style w:type="paragraph" w:customStyle="1" w:styleId="A111165">
    <w:name w:val="_A111165"/>
    <w:rsid w:val="00EC7763"/>
    <w:pPr>
      <w:widowControl w:val="0"/>
      <w:suppressAutoHyphens/>
      <w:spacing w:after="0" w:line="240" w:lineRule="auto"/>
      <w:ind w:left="1440" w:right="720" w:firstLine="1"/>
      <w:jc w:val="both"/>
    </w:pPr>
    <w:rPr>
      <w:rFonts w:ascii="Times New Roman" w:eastAsia="Arial" w:hAnsi="Times New Roman" w:cs="Times New Roman"/>
      <w:color w:val="000000"/>
      <w:kern w:val="2"/>
      <w:sz w:val="24"/>
      <w:szCs w:val="20"/>
      <w:lang w:eastAsia="ar-SA"/>
    </w:rPr>
  </w:style>
  <w:style w:type="paragraph" w:customStyle="1" w:styleId="A241170">
    <w:name w:val="_A241170"/>
    <w:rsid w:val="00EC7763"/>
    <w:pPr>
      <w:widowControl w:val="0"/>
      <w:suppressAutoHyphens/>
      <w:spacing w:after="0" w:line="240" w:lineRule="auto"/>
      <w:ind w:left="1440" w:right="2160" w:firstLine="1872"/>
      <w:jc w:val="both"/>
    </w:pPr>
    <w:rPr>
      <w:rFonts w:ascii="Times New Roman" w:eastAsia="Arial" w:hAnsi="Times New Roman" w:cs="Times New Roman"/>
      <w:color w:val="000000"/>
      <w:kern w:val="2"/>
      <w:sz w:val="24"/>
      <w:szCs w:val="20"/>
      <w:lang w:eastAsia="ar-SA"/>
    </w:rPr>
  </w:style>
  <w:style w:type="paragraph" w:customStyle="1" w:styleId="A241165">
    <w:name w:val="_A241165"/>
    <w:rsid w:val="00EC7763"/>
    <w:pPr>
      <w:widowControl w:val="0"/>
      <w:suppressAutoHyphens/>
      <w:spacing w:after="0" w:line="240" w:lineRule="auto"/>
      <w:ind w:left="1440" w:right="2880" w:firstLine="1872"/>
      <w:jc w:val="both"/>
    </w:pPr>
    <w:rPr>
      <w:rFonts w:ascii="Times New Roman" w:eastAsia="Arial" w:hAnsi="Times New Roman" w:cs="Times New Roman"/>
      <w:color w:val="000000"/>
      <w:kern w:val="2"/>
      <w:sz w:val="24"/>
      <w:szCs w:val="20"/>
      <w:lang w:eastAsia="ar-SA"/>
    </w:rPr>
  </w:style>
  <w:style w:type="paragraph" w:customStyle="1" w:styleId="A321165">
    <w:name w:val="_A321165"/>
    <w:rsid w:val="00EC7763"/>
    <w:pPr>
      <w:widowControl w:val="0"/>
      <w:suppressAutoHyphens/>
      <w:spacing w:after="0" w:line="240" w:lineRule="auto"/>
      <w:ind w:left="1440" w:right="720" w:firstLine="3024"/>
      <w:jc w:val="both"/>
    </w:pPr>
    <w:rPr>
      <w:rFonts w:ascii="Times New Roman" w:eastAsia="Arial" w:hAnsi="Times New Roman" w:cs="Times New Roman"/>
      <w:color w:val="000000"/>
      <w:kern w:val="2"/>
      <w:sz w:val="24"/>
      <w:szCs w:val="20"/>
      <w:lang w:eastAsia="ar-SA"/>
    </w:rPr>
  </w:style>
  <w:style w:type="paragraph" w:customStyle="1" w:styleId="A281165">
    <w:name w:val="_A281165"/>
    <w:rsid w:val="00EC7763"/>
    <w:pPr>
      <w:widowControl w:val="0"/>
      <w:suppressAutoHyphens/>
      <w:spacing w:after="0" w:line="240" w:lineRule="auto"/>
      <w:ind w:left="1440" w:right="720" w:firstLine="2448"/>
      <w:jc w:val="both"/>
    </w:pPr>
    <w:rPr>
      <w:rFonts w:ascii="Times New Roman" w:eastAsia="Arial" w:hAnsi="Times New Roman" w:cs="Times New Roman"/>
      <w:color w:val="000000"/>
      <w:kern w:val="2"/>
      <w:sz w:val="24"/>
      <w:szCs w:val="20"/>
      <w:lang w:eastAsia="ar-SA"/>
    </w:rPr>
  </w:style>
  <w:style w:type="paragraph" w:customStyle="1" w:styleId="A204569">
    <w:name w:val="_A204569"/>
    <w:rsid w:val="00EC7763"/>
    <w:pPr>
      <w:widowControl w:val="0"/>
      <w:suppressAutoHyphens/>
      <w:spacing w:after="0" w:line="240" w:lineRule="auto"/>
      <w:ind w:left="6336" w:right="2304" w:hanging="3600"/>
      <w:jc w:val="both"/>
    </w:pPr>
    <w:rPr>
      <w:rFonts w:ascii="Times New Roman" w:eastAsia="Arial" w:hAnsi="Times New Roman" w:cs="Times New Roman"/>
      <w:color w:val="000000"/>
      <w:kern w:val="2"/>
      <w:sz w:val="24"/>
      <w:szCs w:val="20"/>
      <w:lang w:eastAsia="ar-SA"/>
    </w:rPr>
  </w:style>
  <w:style w:type="paragraph" w:customStyle="1" w:styleId="A111170">
    <w:name w:val="_A111170"/>
    <w:rsid w:val="00EC7763"/>
    <w:pPr>
      <w:widowControl w:val="0"/>
      <w:suppressAutoHyphens/>
      <w:spacing w:after="0" w:line="240" w:lineRule="auto"/>
      <w:ind w:left="1440" w:right="2160" w:firstLine="1"/>
      <w:jc w:val="both"/>
    </w:pPr>
    <w:rPr>
      <w:rFonts w:ascii="Times New Roman" w:eastAsia="Arial" w:hAnsi="Times New Roman" w:cs="Times New Roman"/>
      <w:color w:val="000000"/>
      <w:kern w:val="2"/>
      <w:sz w:val="24"/>
      <w:szCs w:val="20"/>
      <w:lang w:eastAsia="ar-SA"/>
    </w:rPr>
  </w:style>
  <w:style w:type="paragraph" w:customStyle="1" w:styleId="A244170">
    <w:name w:val="_A244170"/>
    <w:rsid w:val="00EC7763"/>
    <w:pPr>
      <w:widowControl w:val="0"/>
      <w:suppressAutoHyphens/>
      <w:spacing w:after="0" w:line="240" w:lineRule="auto"/>
      <w:ind w:left="5760" w:right="2160" w:hanging="2448"/>
      <w:jc w:val="both"/>
    </w:pPr>
    <w:rPr>
      <w:rFonts w:ascii="Times New Roman" w:eastAsia="Arial" w:hAnsi="Times New Roman" w:cs="Times New Roman"/>
      <w:color w:val="000000"/>
      <w:kern w:val="2"/>
      <w:sz w:val="24"/>
      <w:szCs w:val="20"/>
      <w:lang w:eastAsia="ar-SA"/>
    </w:rPr>
  </w:style>
  <w:style w:type="paragraph" w:customStyle="1" w:styleId="A251070">
    <w:name w:val="_A251070"/>
    <w:rsid w:val="00EC7763"/>
    <w:pPr>
      <w:widowControl w:val="0"/>
      <w:suppressAutoHyphens/>
      <w:spacing w:after="0" w:line="240" w:lineRule="auto"/>
      <w:ind w:left="1296" w:right="2160" w:firstLine="2160"/>
      <w:jc w:val="both"/>
    </w:pPr>
    <w:rPr>
      <w:rFonts w:ascii="Times New Roman" w:eastAsia="Arial" w:hAnsi="Times New Roman" w:cs="Times New Roman"/>
      <w:color w:val="000000"/>
      <w:kern w:val="2"/>
      <w:sz w:val="24"/>
      <w:szCs w:val="20"/>
      <w:lang w:eastAsia="ar-SA"/>
    </w:rPr>
  </w:style>
  <w:style w:type="paragraph" w:customStyle="1" w:styleId="A245070">
    <w:name w:val="_A245070"/>
    <w:rsid w:val="00EC7763"/>
    <w:pPr>
      <w:widowControl w:val="0"/>
      <w:suppressAutoHyphens/>
      <w:spacing w:after="0" w:line="240" w:lineRule="auto"/>
      <w:ind w:left="7056" w:right="2160" w:hanging="3744"/>
      <w:jc w:val="both"/>
    </w:pPr>
    <w:rPr>
      <w:rFonts w:ascii="Times New Roman" w:eastAsia="Arial" w:hAnsi="Times New Roman" w:cs="Times New Roman"/>
      <w:color w:val="000000"/>
      <w:kern w:val="2"/>
      <w:sz w:val="24"/>
      <w:szCs w:val="20"/>
      <w:lang w:eastAsia="ar-SA"/>
    </w:rPr>
  </w:style>
  <w:style w:type="paragraph" w:customStyle="1" w:styleId="A244970">
    <w:name w:val="_A244970"/>
    <w:rsid w:val="00EC7763"/>
    <w:pPr>
      <w:widowControl w:val="0"/>
      <w:suppressAutoHyphens/>
      <w:spacing w:after="0" w:line="240" w:lineRule="auto"/>
      <w:ind w:left="6912" w:right="2160" w:hanging="3600"/>
      <w:jc w:val="both"/>
    </w:pPr>
    <w:rPr>
      <w:rFonts w:ascii="Times New Roman" w:eastAsia="Arial" w:hAnsi="Times New Roman" w:cs="Times New Roman"/>
      <w:color w:val="000000"/>
      <w:kern w:val="2"/>
      <w:sz w:val="24"/>
      <w:szCs w:val="20"/>
      <w:lang w:eastAsia="ar-SA"/>
    </w:rPr>
  </w:style>
  <w:style w:type="paragraph" w:customStyle="1" w:styleId="A251170">
    <w:name w:val="_A251170"/>
    <w:rsid w:val="00EC7763"/>
    <w:pPr>
      <w:widowControl w:val="0"/>
      <w:suppressAutoHyphens/>
      <w:spacing w:after="0" w:line="240" w:lineRule="auto"/>
      <w:ind w:left="1440" w:right="2160" w:firstLine="2016"/>
      <w:jc w:val="both"/>
    </w:pPr>
    <w:rPr>
      <w:rFonts w:ascii="Times New Roman" w:eastAsia="Arial" w:hAnsi="Times New Roman" w:cs="Times New Roman"/>
      <w:color w:val="000000"/>
      <w:kern w:val="2"/>
      <w:sz w:val="24"/>
      <w:szCs w:val="20"/>
      <w:lang w:eastAsia="ar-SA"/>
    </w:rPr>
  </w:style>
  <w:style w:type="paragraph" w:customStyle="1" w:styleId="A254970">
    <w:name w:val="_A254970"/>
    <w:rsid w:val="00EC7763"/>
    <w:pPr>
      <w:widowControl w:val="0"/>
      <w:suppressAutoHyphens/>
      <w:spacing w:after="0" w:line="240" w:lineRule="auto"/>
      <w:ind w:left="6912" w:right="2160" w:hanging="3456"/>
      <w:jc w:val="both"/>
    </w:pPr>
    <w:rPr>
      <w:rFonts w:ascii="Times New Roman" w:eastAsia="Arial" w:hAnsi="Times New Roman" w:cs="Times New Roman"/>
      <w:color w:val="000000"/>
      <w:kern w:val="2"/>
      <w:sz w:val="24"/>
      <w:szCs w:val="20"/>
      <w:lang w:eastAsia="ar-SA"/>
    </w:rPr>
  </w:style>
  <w:style w:type="paragraph" w:customStyle="1" w:styleId="A244470">
    <w:name w:val="_A244470"/>
    <w:rsid w:val="00EC7763"/>
    <w:pPr>
      <w:widowControl w:val="0"/>
      <w:suppressAutoHyphens/>
      <w:spacing w:after="0" w:line="240" w:lineRule="auto"/>
      <w:ind w:left="6192" w:right="2160" w:hanging="2880"/>
      <w:jc w:val="both"/>
    </w:pPr>
    <w:rPr>
      <w:rFonts w:ascii="Times New Roman" w:eastAsia="Arial" w:hAnsi="Times New Roman" w:cs="Times New Roman"/>
      <w:color w:val="000000"/>
      <w:kern w:val="2"/>
      <w:sz w:val="24"/>
      <w:szCs w:val="20"/>
      <w:lang w:eastAsia="ar-SA"/>
    </w:rPr>
  </w:style>
  <w:style w:type="paragraph" w:customStyle="1" w:styleId="A241270">
    <w:name w:val="_A241270"/>
    <w:rsid w:val="00EC7763"/>
    <w:pPr>
      <w:widowControl w:val="0"/>
      <w:suppressAutoHyphens/>
      <w:spacing w:after="0" w:line="240" w:lineRule="auto"/>
      <w:ind w:left="1584" w:right="2160" w:firstLine="1728"/>
      <w:jc w:val="both"/>
    </w:pPr>
    <w:rPr>
      <w:rFonts w:ascii="Times New Roman" w:eastAsia="Arial" w:hAnsi="Times New Roman" w:cs="Times New Roman"/>
      <w:color w:val="000000"/>
      <w:kern w:val="2"/>
      <w:sz w:val="24"/>
      <w:szCs w:val="20"/>
      <w:lang w:eastAsia="ar-SA"/>
    </w:rPr>
  </w:style>
  <w:style w:type="paragraph" w:customStyle="1" w:styleId="A240970">
    <w:name w:val="_A240970"/>
    <w:rsid w:val="00EC7763"/>
    <w:pPr>
      <w:widowControl w:val="0"/>
      <w:suppressAutoHyphens/>
      <w:spacing w:after="0" w:line="240" w:lineRule="auto"/>
      <w:ind w:left="1152" w:firstLine="2160"/>
      <w:jc w:val="both"/>
    </w:pPr>
    <w:rPr>
      <w:rFonts w:ascii="Times New Roman" w:eastAsia="Arial" w:hAnsi="Times New Roman" w:cs="Times New Roman"/>
      <w:color w:val="000000"/>
      <w:kern w:val="2"/>
      <w:sz w:val="24"/>
      <w:szCs w:val="20"/>
      <w:lang w:eastAsia="ar-SA"/>
    </w:rPr>
  </w:style>
  <w:style w:type="paragraph" w:customStyle="1" w:styleId="A191065">
    <w:name w:val="_A191065"/>
    <w:basedOn w:val="Normal"/>
    <w:rsid w:val="00EC7763"/>
    <w:pPr>
      <w:autoSpaceDE w:val="0"/>
      <w:spacing w:after="0" w:line="240" w:lineRule="auto"/>
      <w:ind w:left="1296" w:right="1440" w:firstLine="2592"/>
      <w:jc w:val="both"/>
    </w:pPr>
    <w:rPr>
      <w:rFonts w:ascii="Tms Rmn" w:eastAsia="Times New Roman" w:hAnsi="Tms Rmn" w:cs="Tms Rmn"/>
      <w:kern w:val="2"/>
      <w:sz w:val="24"/>
      <w:szCs w:val="24"/>
      <w:lang w:eastAsia="ar-SA"/>
    </w:rPr>
  </w:style>
  <w:style w:type="paragraph" w:customStyle="1" w:styleId="WW-Corpodotexto12">
    <w:name w:val="WW-Corpo do texto12"/>
    <w:basedOn w:val="Normal"/>
    <w:rsid w:val="00EC7763"/>
    <w:pPr>
      <w:suppressAutoHyphens/>
      <w:autoSpaceDE w:val="0"/>
      <w:spacing w:after="0" w:line="240" w:lineRule="auto"/>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EC7763"/>
    <w:pPr>
      <w:tabs>
        <w:tab w:val="left" w:pos="17280"/>
      </w:tabs>
      <w:overflowPunct w:val="0"/>
      <w:autoSpaceDE w:val="0"/>
      <w:spacing w:after="0" w:line="240" w:lineRule="auto"/>
      <w:ind w:left="360"/>
      <w:jc w:val="both"/>
    </w:pPr>
    <w:rPr>
      <w:rFonts w:ascii="Arial" w:eastAsia="Times New Roman" w:hAnsi="Arial" w:cs="Arial"/>
      <w:kern w:val="2"/>
      <w:sz w:val="24"/>
      <w:szCs w:val="20"/>
      <w:lang w:eastAsia="ar-SA"/>
    </w:rPr>
  </w:style>
  <w:style w:type="character" w:customStyle="1" w:styleId="WW8Num1z0">
    <w:name w:val="WW8Num1z0"/>
    <w:rsid w:val="00EC7763"/>
    <w:rPr>
      <w:rFonts w:ascii="Wingdings" w:hAnsi="Wingdings" w:hint="default"/>
      <w:sz w:val="18"/>
    </w:rPr>
  </w:style>
  <w:style w:type="character" w:customStyle="1" w:styleId="WW8Num1z1">
    <w:name w:val="WW8Num1z1"/>
    <w:rsid w:val="00EC7763"/>
    <w:rPr>
      <w:rFonts w:ascii="Wingdings 2" w:hAnsi="Wingdings 2" w:hint="default"/>
      <w:sz w:val="18"/>
    </w:rPr>
  </w:style>
  <w:style w:type="character" w:customStyle="1" w:styleId="WW8Num1z2">
    <w:name w:val="WW8Num1z2"/>
    <w:rsid w:val="00EC7763"/>
    <w:rPr>
      <w:rFonts w:ascii="StarSymbol" w:eastAsia="StarSymbol" w:hAnsi="StarSymbol" w:hint="default"/>
      <w:sz w:val="18"/>
    </w:rPr>
  </w:style>
  <w:style w:type="character" w:customStyle="1" w:styleId="Fontepargpadro2">
    <w:name w:val="Fonte parág. padrão2"/>
    <w:rsid w:val="00EC7763"/>
  </w:style>
  <w:style w:type="character" w:customStyle="1" w:styleId="Absatz-Standardschriftart">
    <w:name w:val="Absatz-Standardschriftart"/>
    <w:rsid w:val="00EC7763"/>
  </w:style>
  <w:style w:type="character" w:customStyle="1" w:styleId="WW-Absatz-Standardschriftart">
    <w:name w:val="WW-Absatz-Standardschriftart"/>
    <w:rsid w:val="00EC7763"/>
  </w:style>
  <w:style w:type="character" w:customStyle="1" w:styleId="WW-Absatz-Standardschriftart1">
    <w:name w:val="WW-Absatz-Standardschriftart1"/>
    <w:rsid w:val="00EC7763"/>
  </w:style>
  <w:style w:type="character" w:customStyle="1" w:styleId="WW-Absatz-Standardschriftart11">
    <w:name w:val="WW-Absatz-Standardschriftart11"/>
    <w:rsid w:val="00EC7763"/>
  </w:style>
  <w:style w:type="character" w:customStyle="1" w:styleId="WW-Absatz-Standardschriftart111">
    <w:name w:val="WW-Absatz-Standardschriftart111"/>
    <w:rsid w:val="00EC7763"/>
  </w:style>
  <w:style w:type="character" w:customStyle="1" w:styleId="WW-Absatz-Standardschriftart1111">
    <w:name w:val="WW-Absatz-Standardschriftart1111"/>
    <w:rsid w:val="00EC7763"/>
  </w:style>
  <w:style w:type="character" w:customStyle="1" w:styleId="WW-Absatz-Standardschriftart11111">
    <w:name w:val="WW-Absatz-Standardschriftart11111"/>
    <w:rsid w:val="00EC7763"/>
  </w:style>
  <w:style w:type="character" w:customStyle="1" w:styleId="WW-Absatz-Standardschriftart111111">
    <w:name w:val="WW-Absatz-Standardschriftart111111"/>
    <w:rsid w:val="00EC7763"/>
  </w:style>
  <w:style w:type="character" w:customStyle="1" w:styleId="WW-Absatz-Standardschriftart1111111">
    <w:name w:val="WW-Absatz-Standardschriftart1111111"/>
    <w:rsid w:val="00EC7763"/>
  </w:style>
  <w:style w:type="character" w:customStyle="1" w:styleId="WW-Absatz-Standardschriftart11111111">
    <w:name w:val="WW-Absatz-Standardschriftart11111111"/>
    <w:rsid w:val="00EC7763"/>
  </w:style>
  <w:style w:type="character" w:customStyle="1" w:styleId="WW-Absatz-Standardschriftart111111111">
    <w:name w:val="WW-Absatz-Standardschriftart111111111"/>
    <w:rsid w:val="00EC7763"/>
  </w:style>
  <w:style w:type="character" w:customStyle="1" w:styleId="WW-Absatz-Standardschriftart1111111111">
    <w:name w:val="WW-Absatz-Standardschriftart1111111111"/>
    <w:rsid w:val="00EC7763"/>
  </w:style>
  <w:style w:type="character" w:customStyle="1" w:styleId="WW-Absatz-Standardschriftart11111111111">
    <w:name w:val="WW-Absatz-Standardschriftart11111111111"/>
    <w:rsid w:val="00EC7763"/>
  </w:style>
  <w:style w:type="character" w:customStyle="1" w:styleId="Smbolosdenumerao">
    <w:name w:val="Símbolos de numeração"/>
    <w:rsid w:val="00EC7763"/>
  </w:style>
  <w:style w:type="character" w:customStyle="1" w:styleId="Marcadores">
    <w:name w:val="Marcadores"/>
    <w:rsid w:val="00EC7763"/>
    <w:rPr>
      <w:rFonts w:ascii="StarSymbol" w:eastAsia="StarSymbol" w:hAnsi="StarSymbol" w:hint="default"/>
      <w:sz w:val="18"/>
    </w:rPr>
  </w:style>
  <w:style w:type="character" w:customStyle="1" w:styleId="Fontepargpadro3">
    <w:name w:val="Fonte parág. padrão3"/>
    <w:rsid w:val="00EC7763"/>
  </w:style>
  <w:style w:type="paragraph" w:customStyle="1" w:styleId="Normal0">
    <w:name w:val="[Normal]"/>
    <w:qFormat/>
    <w:rsid w:val="00EC7763"/>
    <w:pPr>
      <w:widowControl w:val="0"/>
      <w:suppressAutoHyphens/>
      <w:spacing w:after="0" w:line="240" w:lineRule="auto"/>
    </w:pPr>
    <w:rPr>
      <w:rFonts w:ascii="Arial" w:hAnsi="Arial" w:cs="Arial"/>
      <w:color w:val="00000A"/>
      <w:sz w:val="24"/>
      <w:szCs w:val="24"/>
    </w:rPr>
  </w:style>
  <w:style w:type="paragraph" w:customStyle="1" w:styleId="Corpodotexto">
    <w:name w:val="Corpo do texto"/>
    <w:basedOn w:val="Normal"/>
    <w:rsid w:val="00EC7763"/>
    <w:pPr>
      <w:suppressAutoHyphens/>
      <w:spacing w:after="140" w:line="288" w:lineRule="auto"/>
    </w:pPr>
    <w:rPr>
      <w:color w:val="00000A"/>
    </w:rPr>
  </w:style>
  <w:style w:type="paragraph" w:customStyle="1" w:styleId="Ttulododocumento">
    <w:name w:val="Título do documento"/>
    <w:basedOn w:val="Normal"/>
    <w:next w:val="Normal"/>
    <w:uiPriority w:val="99"/>
    <w:qFormat/>
    <w:rsid w:val="00EC7763"/>
    <w:pPr>
      <w:suppressAutoHyphens/>
      <w:spacing w:after="0" w:line="240" w:lineRule="auto"/>
      <w:jc w:val="center"/>
    </w:pPr>
    <w:rPr>
      <w:rFonts w:ascii="Arial" w:hAnsi="Arial" w:cs="Arial"/>
      <w:b/>
      <w:bCs/>
      <w:color w:val="00000A"/>
      <w:sz w:val="32"/>
      <w:szCs w:val="32"/>
    </w:rPr>
  </w:style>
  <w:style w:type="table" w:customStyle="1" w:styleId="TableNormal">
    <w:name w:val="Table Normal"/>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40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B44FD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660B8"/>
  </w:style>
  <w:style w:type="paragraph" w:customStyle="1" w:styleId="Default">
    <w:name w:val="Default"/>
    <w:rsid w:val="002660B8"/>
    <w:pPr>
      <w:widowControl w:val="0"/>
      <w:autoSpaceDE w:val="0"/>
      <w:autoSpaceDN w:val="0"/>
      <w:adjustRightInd w:val="0"/>
      <w:spacing w:after="0" w:line="240" w:lineRule="auto"/>
    </w:pPr>
    <w:rPr>
      <w:rFonts w:ascii="Tahoma" w:eastAsia="Times New Roman" w:hAnsi="Tahoma" w:cs="Tahoma"/>
      <w:color w:val="000000"/>
      <w:sz w:val="24"/>
      <w:szCs w:val="24"/>
      <w:lang w:eastAsia="pt-BR"/>
    </w:rPr>
  </w:style>
  <w:style w:type="paragraph" w:customStyle="1" w:styleId="CM58">
    <w:name w:val="CM58"/>
    <w:basedOn w:val="Default"/>
    <w:next w:val="Default"/>
    <w:rsid w:val="002660B8"/>
    <w:pPr>
      <w:spacing w:after="245"/>
    </w:pPr>
    <w:rPr>
      <w:color w:val="auto"/>
    </w:rPr>
  </w:style>
  <w:style w:type="paragraph" w:customStyle="1" w:styleId="CM4">
    <w:name w:val="CM4"/>
    <w:basedOn w:val="Default"/>
    <w:next w:val="Default"/>
    <w:rsid w:val="002660B8"/>
    <w:pPr>
      <w:spacing w:line="240" w:lineRule="atLeast"/>
    </w:pPr>
    <w:rPr>
      <w:color w:val="auto"/>
    </w:rPr>
  </w:style>
  <w:style w:type="paragraph" w:customStyle="1" w:styleId="CM7">
    <w:name w:val="CM7"/>
    <w:basedOn w:val="Default"/>
    <w:next w:val="Default"/>
    <w:rsid w:val="002660B8"/>
    <w:pPr>
      <w:spacing w:line="243" w:lineRule="atLeast"/>
    </w:pPr>
    <w:rPr>
      <w:color w:val="auto"/>
    </w:rPr>
  </w:style>
  <w:style w:type="paragraph" w:customStyle="1" w:styleId="CM63">
    <w:name w:val="CM63"/>
    <w:basedOn w:val="Default"/>
    <w:next w:val="Default"/>
    <w:rsid w:val="002660B8"/>
    <w:pPr>
      <w:spacing w:after="808"/>
    </w:pPr>
    <w:rPr>
      <w:color w:val="auto"/>
    </w:rPr>
  </w:style>
  <w:style w:type="paragraph" w:customStyle="1" w:styleId="CM12">
    <w:name w:val="CM12"/>
    <w:basedOn w:val="Default"/>
    <w:next w:val="Default"/>
    <w:rsid w:val="002660B8"/>
    <w:pPr>
      <w:spacing w:line="243" w:lineRule="atLeast"/>
    </w:pPr>
    <w:rPr>
      <w:color w:val="auto"/>
    </w:rPr>
  </w:style>
  <w:style w:type="paragraph" w:customStyle="1" w:styleId="CM68">
    <w:name w:val="CM68"/>
    <w:basedOn w:val="Default"/>
    <w:next w:val="Default"/>
    <w:rsid w:val="002660B8"/>
    <w:pPr>
      <w:spacing w:after="965"/>
    </w:pPr>
    <w:rPr>
      <w:color w:val="auto"/>
    </w:rPr>
  </w:style>
  <w:style w:type="paragraph" w:customStyle="1" w:styleId="Nivel01">
    <w:name w:val="Nivel 01"/>
    <w:basedOn w:val="Ttulo1"/>
    <w:next w:val="Normal"/>
    <w:qFormat/>
    <w:rsid w:val="00CE3161"/>
    <w:pPr>
      <w:keepLines/>
      <w:widowControl/>
      <w:numPr>
        <w:numId w:val="3"/>
      </w:numPr>
      <w:tabs>
        <w:tab w:val="left" w:pos="567"/>
      </w:tabs>
      <w:suppressAutoHyphens w:val="0"/>
      <w:spacing w:before="240"/>
      <w:jc w:val="both"/>
    </w:pPr>
    <w:rPr>
      <w:rFonts w:ascii="Ecofont_Spranq_eco_Sans" w:eastAsiaTheme="majorEastAsia" w:hAnsi="Ecofont_Spranq_eco_Sans"/>
      <w:bCs/>
      <w:color w:val="000000"/>
      <w:sz w:val="20"/>
      <w:lang w:eastAsia="pt-BR"/>
    </w:rPr>
  </w:style>
  <w:style w:type="numbering" w:customStyle="1" w:styleId="Semlista2">
    <w:name w:val="Sem lista2"/>
    <w:next w:val="Semlista"/>
    <w:uiPriority w:val="99"/>
    <w:semiHidden/>
    <w:unhideWhenUsed/>
    <w:rsid w:val="007776EC"/>
  </w:style>
  <w:style w:type="table" w:customStyle="1" w:styleId="Tabelacomgrade2">
    <w:name w:val="Tabela com grade2"/>
    <w:basedOn w:val="Tabelanormal"/>
    <w:next w:val="Tabelacomgrade"/>
    <w:uiPriority w:val="59"/>
    <w:rsid w:val="007776E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B62332"/>
    <w:rPr>
      <w:color w:val="605E5C"/>
      <w:shd w:val="clear" w:color="auto" w:fill="E1DFDD"/>
    </w:rPr>
  </w:style>
  <w:style w:type="paragraph" w:customStyle="1" w:styleId="SemEspaamento2">
    <w:name w:val="Sem Espaçamento2"/>
    <w:rsid w:val="00983279"/>
    <w:pPr>
      <w:spacing w:after="0" w:line="240" w:lineRule="auto"/>
    </w:pPr>
    <w:rPr>
      <w:rFonts w:ascii="Calibri" w:eastAsia="Times New Roman" w:hAnsi="Calibri" w:cs="Calibri"/>
    </w:rPr>
  </w:style>
  <w:style w:type="character" w:customStyle="1" w:styleId="Corpodetexto3Char1">
    <w:name w:val="Corpo de texto 3 Char1"/>
    <w:basedOn w:val="Fontepargpadro"/>
    <w:rsid w:val="002A48B6"/>
    <w:rPr>
      <w:b/>
      <w:bCs/>
    </w:rPr>
  </w:style>
  <w:style w:type="character" w:customStyle="1" w:styleId="MenoPendente2">
    <w:name w:val="Menção Pendente2"/>
    <w:basedOn w:val="Fontepargpadro"/>
    <w:uiPriority w:val="99"/>
    <w:semiHidden/>
    <w:unhideWhenUsed/>
    <w:rsid w:val="00973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6833">
      <w:bodyDiv w:val="1"/>
      <w:marLeft w:val="0"/>
      <w:marRight w:val="0"/>
      <w:marTop w:val="0"/>
      <w:marBottom w:val="0"/>
      <w:divBdr>
        <w:top w:val="none" w:sz="0" w:space="0" w:color="auto"/>
        <w:left w:val="none" w:sz="0" w:space="0" w:color="auto"/>
        <w:bottom w:val="none" w:sz="0" w:space="0" w:color="auto"/>
        <w:right w:val="none" w:sz="0" w:space="0" w:color="auto"/>
      </w:divBdr>
    </w:div>
    <w:div w:id="966353279">
      <w:bodyDiv w:val="1"/>
      <w:marLeft w:val="0"/>
      <w:marRight w:val="0"/>
      <w:marTop w:val="0"/>
      <w:marBottom w:val="0"/>
      <w:divBdr>
        <w:top w:val="none" w:sz="0" w:space="0" w:color="auto"/>
        <w:left w:val="none" w:sz="0" w:space="0" w:color="auto"/>
        <w:bottom w:val="none" w:sz="0" w:space="0" w:color="auto"/>
        <w:right w:val="none" w:sz="0" w:space="0" w:color="auto"/>
      </w:divBdr>
    </w:div>
    <w:div w:id="1231767508">
      <w:bodyDiv w:val="1"/>
      <w:marLeft w:val="0"/>
      <w:marRight w:val="0"/>
      <w:marTop w:val="0"/>
      <w:marBottom w:val="0"/>
      <w:divBdr>
        <w:top w:val="none" w:sz="0" w:space="0" w:color="auto"/>
        <w:left w:val="none" w:sz="0" w:space="0" w:color="auto"/>
        <w:bottom w:val="none" w:sz="0" w:space="0" w:color="auto"/>
        <w:right w:val="none" w:sz="0" w:space="0" w:color="auto"/>
      </w:divBdr>
    </w:div>
    <w:div w:id="19223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mailto:contato@bnc.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4F3B042-DF65-45F0-947A-0D18E3DBD87C}">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16633</Words>
  <Characters>89822</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2022-03-29T21:02:00Z</cp:lastPrinted>
  <dcterms:created xsi:type="dcterms:W3CDTF">2023-06-06T17:03:00Z</dcterms:created>
  <dcterms:modified xsi:type="dcterms:W3CDTF">2023-06-06T17:03:00Z</dcterms:modified>
</cp:coreProperties>
</file>