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5B02" w:rsidRDefault="00675B02" w:rsidP="00675B02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ESTADO DE SANTA CATARINA</w:t>
      </w:r>
    </w:p>
    <w:p w:rsidR="00675B02" w:rsidRDefault="00675B02" w:rsidP="00675B02">
      <w:pPr>
        <w:pStyle w:val="Corpodetex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FUNDO MUNICIPAL DE SAÚDE DE PALMEIRA - SC</w:t>
      </w:r>
    </w:p>
    <w:p w:rsidR="00675B02" w:rsidRDefault="00675B02" w:rsidP="00675B02">
      <w:pPr>
        <w:pStyle w:val="Corpodetexto"/>
        <w:rPr>
          <w:rFonts w:ascii="Arial" w:hAnsi="Arial" w:cs="Arial"/>
          <w:sz w:val="20"/>
          <w:szCs w:val="20"/>
        </w:rPr>
      </w:pPr>
    </w:p>
    <w:p w:rsidR="00675B02" w:rsidRDefault="00675B02" w:rsidP="00675B02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AVISO DE ABETURA DE LICITAÇÃO</w:t>
      </w:r>
    </w:p>
    <w:p w:rsidR="00675B02" w:rsidRDefault="00675B02" w:rsidP="00675B02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PROCESSO LICITATÓRIO N°. 02/2023</w:t>
      </w:r>
    </w:p>
    <w:p w:rsidR="00675B02" w:rsidRDefault="00675B02" w:rsidP="00675B02">
      <w:pPr>
        <w:pStyle w:val="ecwestern"/>
        <w:shd w:val="clear" w:color="auto" w:fill="FFFFFF"/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CREDENCIAMENTO Nº. 01/2023 </w:t>
      </w:r>
    </w:p>
    <w:p w:rsidR="00675B02" w:rsidRPr="00675B02" w:rsidRDefault="00675B02" w:rsidP="00675B02">
      <w:pPr>
        <w:pStyle w:val="NormalWeb"/>
        <w:spacing w:before="0" w:beforeAutospacing="0" w:afterLines="150" w:after="36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 </w:t>
      </w:r>
      <w:r w:rsidRPr="00777B89">
        <w:rPr>
          <w:rFonts w:ascii="Arial" w:hAnsi="Arial" w:cs="Arial"/>
          <w:b/>
          <w:color w:val="000000"/>
          <w:sz w:val="20"/>
          <w:szCs w:val="20"/>
        </w:rPr>
        <w:t>FUNDO MUNICIPAL DE SAÚDE DO MUNICÍPIO DE PALMEIRA – SC</w:t>
      </w:r>
      <w:r w:rsidRPr="00777B89">
        <w:rPr>
          <w:rFonts w:ascii="Arial" w:hAnsi="Arial" w:cs="Arial"/>
          <w:color w:val="000000"/>
          <w:sz w:val="20"/>
          <w:szCs w:val="20"/>
        </w:rPr>
        <w:t>, inscrito no CNPJ sob nº 11.299.998/0001-93 e pelo Gestor do Fundo Municipal de Saúde Reinaldo Carlos Borges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bookmarkStart w:id="0" w:name="_Hlk728136"/>
      <w:r w:rsidRPr="007736F5">
        <w:rPr>
          <w:rFonts w:ascii="Arial" w:hAnsi="Arial" w:cs="Arial"/>
          <w:color w:val="000000"/>
          <w:sz w:val="20"/>
          <w:szCs w:val="20"/>
        </w:rPr>
        <w:t>por meio da Comissão Permanente de Licitações e sua Equipe de Apoio</w:t>
      </w:r>
      <w:r w:rsidRPr="007736F5"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736F5">
        <w:rPr>
          <w:rFonts w:ascii="Arial" w:hAnsi="Arial" w:cs="Arial"/>
          <w:color w:val="000000"/>
          <w:sz w:val="20"/>
          <w:szCs w:val="20"/>
        </w:rPr>
        <w:t>comunica aos interessados que fará realizar licitação na modalidade</w:t>
      </w:r>
      <w:r>
        <w:rPr>
          <w:rFonts w:ascii="Arial" w:hAnsi="Arial" w:cs="Arial"/>
          <w:color w:val="000000"/>
          <w:sz w:val="20"/>
          <w:szCs w:val="20"/>
        </w:rPr>
        <w:t xml:space="preserve"> CREDENCIAMENTO</w:t>
      </w:r>
      <w:r>
        <w:rPr>
          <w:rFonts w:ascii="Arial" w:hAnsi="Arial" w:cs="Arial"/>
          <w:sz w:val="20"/>
          <w:szCs w:val="20"/>
        </w:rPr>
        <w:t xml:space="preserve">, para fins de </w:t>
      </w:r>
      <w:r>
        <w:rPr>
          <w:rFonts w:ascii="Arial" w:hAnsi="Arial" w:cs="Arial"/>
          <w:b/>
          <w:sz w:val="20"/>
          <w:szCs w:val="20"/>
          <w:u w:val="single"/>
        </w:rPr>
        <w:t>“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CREDENCIAR PROFISSIONAIS MÉDICOS PARA ATENDIMENTO COMO PLANTONISTAS NAS UNIDADES DE SAÚDE DO MUNICÍPIO</w:t>
      </w:r>
      <w:r>
        <w:rPr>
          <w:rFonts w:ascii="Arial" w:hAnsi="Arial" w:cs="Arial"/>
          <w:sz w:val="20"/>
          <w:szCs w:val="20"/>
        </w:rPr>
        <w:t xml:space="preserve">”. O Credenciamento será feito </w:t>
      </w:r>
      <w:r>
        <w:rPr>
          <w:rFonts w:ascii="Arial" w:hAnsi="Arial" w:cs="Arial"/>
          <w:color w:val="000000"/>
          <w:sz w:val="20"/>
          <w:szCs w:val="20"/>
        </w:rPr>
        <w:t xml:space="preserve">no período de </w:t>
      </w:r>
      <w:r w:rsidR="004E519E" w:rsidRPr="004E519E">
        <w:rPr>
          <w:rFonts w:ascii="Arial" w:hAnsi="Arial" w:cs="Arial"/>
          <w:b/>
          <w:bCs/>
          <w:color w:val="000000"/>
          <w:sz w:val="20"/>
          <w:szCs w:val="20"/>
        </w:rPr>
        <w:t>01/03/2023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a 07/0</w:t>
      </w:r>
      <w:r w:rsidR="0086512F">
        <w:rPr>
          <w:rFonts w:ascii="Arial" w:hAnsi="Arial" w:cs="Arial"/>
          <w:b/>
          <w:color w:val="000000"/>
          <w:sz w:val="20"/>
          <w:szCs w:val="20"/>
        </w:rPr>
        <w:t>4</w:t>
      </w:r>
      <w:r>
        <w:rPr>
          <w:rFonts w:ascii="Arial" w:hAnsi="Arial" w:cs="Arial"/>
          <w:b/>
          <w:color w:val="000000"/>
          <w:sz w:val="20"/>
          <w:szCs w:val="20"/>
        </w:rPr>
        <w:t>/202</w:t>
      </w:r>
      <w:r w:rsidR="004E519E">
        <w:rPr>
          <w:rFonts w:ascii="Arial" w:hAnsi="Arial" w:cs="Arial"/>
          <w:b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 xml:space="preserve"> no horário das 13h30min às 17h00min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 Departamento de Licitações, na sede da Prefeitura Municipal de Palmeira, sendo que a abertura dos envelopes da documentação será realizada na medida em que forem entregues.</w:t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>
        <w:rPr>
          <w:rFonts w:ascii="Arial" w:hAnsi="Arial" w:cs="Arial"/>
          <w:sz w:val="20"/>
          <w:szCs w:val="20"/>
        </w:rPr>
        <w:t xml:space="preserve">junto ao sítio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>
        <w:rPr>
          <w:rFonts w:ascii="Arial" w:hAnsi="Arial" w:cs="Arial"/>
          <w:sz w:val="20"/>
          <w:szCs w:val="20"/>
        </w:rPr>
        <w:t xml:space="preserve">. Impugnações ou questionamentos acerca do edital, inclusive os de ordem técnica, serão respondidos pela Pregoeira exclusivamente por meio eletrônico por meio do endereço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licitacoes@palmeira.sc.gov.br</w:t>
        </w:r>
      </w:hyperlink>
      <w:r>
        <w:rPr>
          <w:rFonts w:ascii="Arial" w:hAnsi="Arial" w:cs="Arial"/>
          <w:sz w:val="20"/>
          <w:szCs w:val="20"/>
        </w:rPr>
        <w:t xml:space="preserve">, desde que enviados a este e-mail no prazo de até 02 (dois) dias úteis da data designada para a abertura da sessão, sendo de responsabilidade dos interessados a consulta ao sítio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>
        <w:rPr>
          <w:rFonts w:ascii="Arial" w:hAnsi="Arial" w:cs="Arial"/>
          <w:sz w:val="20"/>
          <w:szCs w:val="20"/>
        </w:rPr>
        <w:t xml:space="preserve"> para obter informações sobre esta licitação antes da participação nas sessões. </w:t>
      </w:r>
      <w:r>
        <w:rPr>
          <w:rFonts w:ascii="Arial" w:hAnsi="Arial" w:cs="Arial"/>
          <w:color w:val="000000"/>
          <w:sz w:val="20"/>
          <w:szCs w:val="20"/>
        </w:rPr>
        <w:t xml:space="preserve">Palmeira, 01 de março de 2023. </w:t>
      </w:r>
      <w:r>
        <w:rPr>
          <w:rFonts w:ascii="Arial" w:hAnsi="Arial" w:cs="Arial"/>
          <w:b/>
          <w:bCs/>
          <w:sz w:val="20"/>
          <w:szCs w:val="20"/>
        </w:rPr>
        <w:t>COMISSÃO PERMANENTE DE LICITAÇÕES</w:t>
      </w:r>
    </w:p>
    <w:p w:rsidR="00675B02" w:rsidRDefault="00675B02" w:rsidP="00675B02"/>
    <w:p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AD"/>
    <w:rsid w:val="000054A3"/>
    <w:rsid w:val="000C434B"/>
    <w:rsid w:val="002647C3"/>
    <w:rsid w:val="002E6205"/>
    <w:rsid w:val="0035322B"/>
    <w:rsid w:val="004E519E"/>
    <w:rsid w:val="004E5201"/>
    <w:rsid w:val="00675B02"/>
    <w:rsid w:val="007D138B"/>
    <w:rsid w:val="00844D1E"/>
    <w:rsid w:val="0086512F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B614"/>
  <w15:docId w15:val="{0DE855E2-EA6A-45D9-819B-321FAF07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75B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5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75B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75B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western">
    <w:name w:val="ec_western"/>
    <w:basedOn w:val="Normal"/>
    <w:uiPriority w:val="99"/>
    <w:rsid w:val="00675B0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lmeira.sc.gov.br" TargetMode="External"/><Relationship Id="rId5" Type="http://schemas.openxmlformats.org/officeDocument/2006/relationships/hyperlink" Target="mailto:licitacoes@palmeira.sc.gov.br" TargetMode="External"/><Relationship Id="rId4" Type="http://schemas.openxmlformats.org/officeDocument/2006/relationships/hyperlink" Target="http://www.palmeir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1628</Characters>
  <Application>Microsoft Office Word</Application>
  <DocSecurity>0</DocSecurity>
  <Lines>13</Lines>
  <Paragraphs>3</Paragraphs>
  <ScaleCrop>false</ScaleCrop>
  <Company>....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Note Controle</cp:lastModifiedBy>
  <cp:revision>4</cp:revision>
  <dcterms:created xsi:type="dcterms:W3CDTF">2012-02-02T18:33:00Z</dcterms:created>
  <dcterms:modified xsi:type="dcterms:W3CDTF">2023-03-01T12:44:00Z</dcterms:modified>
</cp:coreProperties>
</file>