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7777777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1BE80649" w14:textId="1E33F735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4B45C4">
        <w:rPr>
          <w:rFonts w:cstheme="minorHAnsi"/>
          <w:color w:val="000000"/>
          <w:sz w:val="18"/>
          <w:szCs w:val="18"/>
          <w:u w:val="single"/>
        </w:rPr>
        <w:t>2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2F45F271" w14:textId="06A553F6" w:rsidR="00BA6144" w:rsidRDefault="00BA6144" w:rsidP="00BA6144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="004B45C4" w:rsidRPr="004B45C4">
        <w:rPr>
          <w:rFonts w:cstheme="minorHAnsi"/>
          <w:color w:val="000000"/>
          <w:sz w:val="18"/>
          <w:szCs w:val="18"/>
          <w:shd w:val="clear" w:color="auto" w:fill="FFFFFF"/>
        </w:rPr>
        <w:t>CONTRATAÇÃO DE EMPRESA ESPECIALIZADA PARA A REALIZAÇÃO DA OBRA DE AMPLIAÇÃO E RECONSTRUÇÃO DE ESPAÇO ADMINISTRATIVOS, DE HIGIENIZAÇÃO E ALIMENTAÇÃO DO NÚCLEO MUNICIPAL PROFESSOR BENÍCIO SITUADO NA LOCALIDADE DE MATO ESCURO/PALMEIRA, COM FORNECIMENTO DE MATERIAIS, EQUIPAMENTOS NECESSÁRIOS E MÃO DE OBRA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13h</w:t>
      </w:r>
      <w:r w:rsidR="004B45C4"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22289A">
        <w:rPr>
          <w:rFonts w:cstheme="minorHAnsi"/>
          <w:sz w:val="18"/>
          <w:szCs w:val="18"/>
          <w:u w:val="single"/>
          <w:lang w:eastAsia="zh-CN"/>
        </w:rPr>
        <w:t>11</w:t>
      </w:r>
      <w:r>
        <w:rPr>
          <w:rFonts w:cstheme="minorHAnsi"/>
          <w:sz w:val="18"/>
          <w:szCs w:val="18"/>
          <w:u w:val="single"/>
          <w:lang w:eastAsia="zh-CN"/>
        </w:rPr>
        <w:t>.0</w:t>
      </w:r>
      <w:r w:rsidR="004B45C4">
        <w:rPr>
          <w:rFonts w:cstheme="minorHAnsi"/>
          <w:sz w:val="18"/>
          <w:szCs w:val="18"/>
          <w:u w:val="single"/>
          <w:lang w:eastAsia="zh-CN"/>
        </w:rPr>
        <w:t>8</w:t>
      </w:r>
      <w:r>
        <w:rPr>
          <w:rFonts w:cstheme="minorHAnsi"/>
          <w:sz w:val="18"/>
          <w:szCs w:val="18"/>
          <w:u w:val="single"/>
          <w:lang w:eastAsia="zh-CN"/>
        </w:rPr>
        <w:t>.2023</w:t>
      </w:r>
      <w:r>
        <w:rPr>
          <w:rFonts w:cstheme="minorHAnsi"/>
          <w:sz w:val="18"/>
          <w:szCs w:val="18"/>
          <w:lang w:eastAsia="zh-CN"/>
        </w:rPr>
        <w:t>. Abertura da sessão será às 13h40min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 w:rsidR="0018447C">
        <w:rPr>
          <w:rFonts w:cstheme="minorHAnsi"/>
          <w:color w:val="000000"/>
          <w:sz w:val="18"/>
          <w:szCs w:val="18"/>
        </w:rPr>
        <w:t xml:space="preserve">25 </w:t>
      </w:r>
      <w:r>
        <w:rPr>
          <w:rFonts w:cstheme="minorHAnsi"/>
          <w:color w:val="000000"/>
          <w:sz w:val="18"/>
          <w:szCs w:val="18"/>
        </w:rPr>
        <w:t xml:space="preserve">de </w:t>
      </w:r>
      <w:r w:rsidR="004B45C4">
        <w:rPr>
          <w:rFonts w:cstheme="minorHAnsi"/>
          <w:color w:val="000000"/>
          <w:sz w:val="18"/>
          <w:szCs w:val="18"/>
        </w:rPr>
        <w:t>julho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29729D5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18447C"/>
    <w:rsid w:val="0022289A"/>
    <w:rsid w:val="002647C3"/>
    <w:rsid w:val="00267246"/>
    <w:rsid w:val="002E6205"/>
    <w:rsid w:val="0035322B"/>
    <w:rsid w:val="00447963"/>
    <w:rsid w:val="004B45C4"/>
    <w:rsid w:val="004E5201"/>
    <w:rsid w:val="00627F46"/>
    <w:rsid w:val="007D138B"/>
    <w:rsid w:val="00844D1E"/>
    <w:rsid w:val="008C0D4F"/>
    <w:rsid w:val="009C1DF5"/>
    <w:rsid w:val="00A33F38"/>
    <w:rsid w:val="00AA69C6"/>
    <w:rsid w:val="00BA6144"/>
    <w:rsid w:val="00C4633A"/>
    <w:rsid w:val="00C73AC6"/>
    <w:rsid w:val="00D815AD"/>
    <w:rsid w:val="00DD31D1"/>
    <w:rsid w:val="00E56336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Company>....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3</cp:revision>
  <dcterms:created xsi:type="dcterms:W3CDTF">2023-07-25T20:29:00Z</dcterms:created>
  <dcterms:modified xsi:type="dcterms:W3CDTF">2023-07-25T20:29:00Z</dcterms:modified>
</cp:coreProperties>
</file>