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895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52954A88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</w:rPr>
        <w:t xml:space="preserve">PREFEITURA MUNICIPAL DE </w:t>
      </w:r>
      <w:r>
        <w:rPr>
          <w:rFonts w:asciiTheme="minorHAnsi" w:hAnsiTheme="minorHAnsi" w:cstheme="minorHAnsi"/>
          <w:sz w:val="18"/>
          <w:szCs w:val="18"/>
          <w:lang w:val="pt-BR"/>
        </w:rPr>
        <w:t>PALMEIRA</w:t>
      </w:r>
    </w:p>
    <w:p w14:paraId="44592DBB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2C3C2F1C" w14:textId="1FE48213" w:rsidR="00BA6144" w:rsidRDefault="0035115D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 xml:space="preserve">ERRATA </w:t>
      </w:r>
    </w:p>
    <w:p w14:paraId="1BE80649" w14:textId="1E33F735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TOMADA DE PREÇO Nº 0</w:t>
      </w:r>
      <w:r w:rsidR="004B45C4">
        <w:rPr>
          <w:rFonts w:cstheme="minorHAnsi"/>
          <w:color w:val="000000"/>
          <w:sz w:val="18"/>
          <w:szCs w:val="18"/>
          <w:u w:val="single"/>
        </w:rPr>
        <w:t>2</w:t>
      </w:r>
      <w:r>
        <w:rPr>
          <w:rFonts w:cstheme="minorHAnsi"/>
          <w:color w:val="000000"/>
          <w:sz w:val="18"/>
          <w:szCs w:val="18"/>
          <w:u w:val="single"/>
        </w:rPr>
        <w:t>/2023</w:t>
      </w:r>
    </w:p>
    <w:p w14:paraId="15688061" w14:textId="4E6CE1A3" w:rsidR="0035115D" w:rsidRPr="0035115D" w:rsidRDefault="00BA6144" w:rsidP="0035115D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 município de PALMEIRA, pessoa jurídica de direito público interno, inscrita no CPNJ sob n°. 01.610.566/0001-06, com sede a Rua Roberto </w:t>
      </w:r>
      <w:proofErr w:type="spellStart"/>
      <w:r>
        <w:rPr>
          <w:rFonts w:cstheme="minorHAnsi"/>
          <w:sz w:val="18"/>
          <w:szCs w:val="18"/>
        </w:rPr>
        <w:t>Hemkemaier</w:t>
      </w:r>
      <w:proofErr w:type="spellEnd"/>
      <w:r>
        <w:rPr>
          <w:rFonts w:cstheme="minorHAnsi"/>
          <w:sz w:val="18"/>
          <w:szCs w:val="18"/>
        </w:rPr>
        <w:t>, n°. 200, centro, em Palmeira/SC, representada por sua Prefeita Municipal Sra. FERNANDA DE SOUZA CÓRDOVA,</w:t>
      </w:r>
      <w:r>
        <w:rPr>
          <w:rFonts w:cstheme="minorHAnsi"/>
          <w:color w:val="000000"/>
          <w:sz w:val="18"/>
          <w:szCs w:val="18"/>
        </w:rPr>
        <w:t xml:space="preserve"> por meio da Comissão Permanente de Licitações, </w:t>
      </w:r>
      <w:r w:rsidR="0035115D" w:rsidRPr="0035115D">
        <w:rPr>
          <w:rFonts w:cstheme="minorHAnsi"/>
          <w:color w:val="000000"/>
          <w:sz w:val="18"/>
          <w:szCs w:val="18"/>
        </w:rPr>
        <w:t>informar a RETIFICAÇÃO DO EDITAL DE TOMADA DE PREÇOS 02/2</w:t>
      </w:r>
      <w:r w:rsidR="0035115D">
        <w:rPr>
          <w:rFonts w:cstheme="minorHAnsi"/>
          <w:color w:val="000000"/>
          <w:sz w:val="18"/>
          <w:szCs w:val="18"/>
        </w:rPr>
        <w:t>023</w:t>
      </w:r>
      <w:r w:rsidR="0035115D" w:rsidRPr="0035115D">
        <w:rPr>
          <w:rFonts w:cstheme="minorHAnsi"/>
          <w:color w:val="000000"/>
          <w:sz w:val="18"/>
          <w:szCs w:val="18"/>
        </w:rPr>
        <w:t xml:space="preserve">, nos termos </w:t>
      </w:r>
      <w:r w:rsidR="0035115D">
        <w:rPr>
          <w:rFonts w:cstheme="minorHAnsi"/>
          <w:color w:val="000000"/>
          <w:sz w:val="18"/>
          <w:szCs w:val="18"/>
        </w:rPr>
        <w:t>do projeto</w:t>
      </w:r>
      <w:r w:rsidR="0035115D" w:rsidRPr="0035115D">
        <w:rPr>
          <w:rFonts w:cstheme="minorHAnsi"/>
          <w:color w:val="000000"/>
          <w:sz w:val="18"/>
          <w:szCs w:val="18"/>
        </w:rPr>
        <w:t xml:space="preserve"> - Considerando que a alteração interfere na formulação das propostas, e tal errata, foi realizada durante o prazo de 15 dias, altera-se data de sessão pública, para o dia </w:t>
      </w:r>
      <w:r w:rsidR="0035115D">
        <w:rPr>
          <w:rFonts w:cstheme="minorHAnsi"/>
          <w:color w:val="000000"/>
          <w:sz w:val="18"/>
          <w:szCs w:val="18"/>
        </w:rPr>
        <w:t>21</w:t>
      </w:r>
      <w:r w:rsidR="0035115D" w:rsidRPr="0035115D">
        <w:rPr>
          <w:rFonts w:cstheme="minorHAnsi"/>
          <w:color w:val="000000"/>
          <w:sz w:val="18"/>
          <w:szCs w:val="18"/>
        </w:rPr>
        <w:t>/08/202</w:t>
      </w:r>
      <w:r w:rsidR="0035115D">
        <w:rPr>
          <w:rFonts w:cstheme="minorHAnsi"/>
          <w:color w:val="000000"/>
          <w:sz w:val="18"/>
          <w:szCs w:val="18"/>
        </w:rPr>
        <w:t>3</w:t>
      </w:r>
      <w:r w:rsidR="0035115D" w:rsidRPr="0035115D">
        <w:rPr>
          <w:rFonts w:cstheme="minorHAnsi"/>
          <w:color w:val="000000"/>
          <w:sz w:val="18"/>
          <w:szCs w:val="18"/>
        </w:rPr>
        <w:t>, às 13h</w:t>
      </w:r>
      <w:r w:rsidR="0035115D">
        <w:rPr>
          <w:rFonts w:cstheme="minorHAnsi"/>
          <w:color w:val="000000"/>
          <w:sz w:val="18"/>
          <w:szCs w:val="18"/>
        </w:rPr>
        <w:t>3</w:t>
      </w:r>
      <w:r w:rsidR="0035115D" w:rsidRPr="0035115D">
        <w:rPr>
          <w:rFonts w:cstheme="minorHAnsi"/>
          <w:color w:val="000000"/>
          <w:sz w:val="18"/>
          <w:szCs w:val="18"/>
        </w:rPr>
        <w:t xml:space="preserve">0min. Palmeira, </w:t>
      </w:r>
      <w:r w:rsidR="0035115D">
        <w:rPr>
          <w:rFonts w:cstheme="minorHAnsi"/>
          <w:color w:val="000000"/>
          <w:sz w:val="18"/>
          <w:szCs w:val="18"/>
        </w:rPr>
        <w:t>02</w:t>
      </w:r>
      <w:r w:rsidR="0035115D" w:rsidRPr="0035115D">
        <w:rPr>
          <w:rFonts w:cstheme="minorHAnsi"/>
          <w:color w:val="000000"/>
          <w:sz w:val="18"/>
          <w:szCs w:val="18"/>
        </w:rPr>
        <w:t xml:space="preserve"> de agosto de 202</w:t>
      </w:r>
      <w:r w:rsidR="0035115D">
        <w:rPr>
          <w:rFonts w:cstheme="minorHAnsi"/>
          <w:color w:val="000000"/>
          <w:sz w:val="18"/>
          <w:szCs w:val="18"/>
        </w:rPr>
        <w:t xml:space="preserve">3. </w:t>
      </w:r>
      <w:r w:rsidR="0035115D" w:rsidRPr="0035115D">
        <w:rPr>
          <w:rFonts w:cstheme="minorHAnsi"/>
          <w:color w:val="000000"/>
          <w:sz w:val="18"/>
          <w:szCs w:val="18"/>
        </w:rPr>
        <w:t>Presidente da Comissão.</w:t>
      </w:r>
    </w:p>
    <w:p w14:paraId="29729D50" w14:textId="6511CEB2" w:rsidR="002647C3" w:rsidRDefault="002647C3" w:rsidP="0035115D">
      <w:pPr>
        <w:widowControl w:val="0"/>
        <w:autoSpaceDE w:val="0"/>
        <w:autoSpaceDN w:val="0"/>
        <w:adjustRightInd w:val="0"/>
        <w:jc w:val="both"/>
      </w:pPr>
    </w:p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02B9F"/>
    <w:rsid w:val="0018447C"/>
    <w:rsid w:val="0022289A"/>
    <w:rsid w:val="002647C3"/>
    <w:rsid w:val="00267246"/>
    <w:rsid w:val="002E6205"/>
    <w:rsid w:val="0035115D"/>
    <w:rsid w:val="0035322B"/>
    <w:rsid w:val="00447963"/>
    <w:rsid w:val="004B45C4"/>
    <w:rsid w:val="004E5201"/>
    <w:rsid w:val="00627F46"/>
    <w:rsid w:val="007D138B"/>
    <w:rsid w:val="00844D1E"/>
    <w:rsid w:val="0089209D"/>
    <w:rsid w:val="008C0D4F"/>
    <w:rsid w:val="009C1DF5"/>
    <w:rsid w:val="00A33F38"/>
    <w:rsid w:val="00AA69C6"/>
    <w:rsid w:val="00BA6144"/>
    <w:rsid w:val="00C4633A"/>
    <w:rsid w:val="00C73AC6"/>
    <w:rsid w:val="00D815AD"/>
    <w:rsid w:val="00DD31D1"/>
    <w:rsid w:val="00E56336"/>
    <w:rsid w:val="00F503C6"/>
    <w:rsid w:val="00F532C4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3560"/>
  <w15:docId w15:val="{DEF4848D-481C-43CE-9C64-4AB1452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BA614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A6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BA61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618</Characters>
  <Application>Microsoft Office Word</Application>
  <DocSecurity>0</DocSecurity>
  <Lines>5</Lines>
  <Paragraphs>1</Paragraphs>
  <ScaleCrop>false</ScaleCrop>
  <Company>....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3</cp:revision>
  <dcterms:created xsi:type="dcterms:W3CDTF">2023-08-02T17:54:00Z</dcterms:created>
  <dcterms:modified xsi:type="dcterms:W3CDTF">2023-08-02T17:58:00Z</dcterms:modified>
</cp:coreProperties>
</file>