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97AD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58C97CF8" w14:textId="0472069F" w:rsidR="00BC30AD" w:rsidRPr="00737EE6" w:rsidRDefault="00EB35C2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FUNDO </w:t>
      </w: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MUNICIPAL </w:t>
      </w:r>
      <w:r>
        <w:rPr>
          <w:rFonts w:ascii="Arial" w:hAnsi="Arial" w:cs="Arial"/>
          <w:sz w:val="20"/>
          <w:szCs w:val="20"/>
          <w:lang w:eastAsia="x-none"/>
        </w:rPr>
        <w:t xml:space="preserve">DE SAÚDE </w:t>
      </w: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 </w:t>
      </w:r>
    </w:p>
    <w:p w14:paraId="44CC2DFB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80CC1A2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4C6D60AF" w14:textId="44E1B8D3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05/2023</w:t>
      </w:r>
    </w:p>
    <w:p w14:paraId="1B22E494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4A7D4CA" w14:textId="211B4AB9" w:rsidR="00BC30AD" w:rsidRPr="00737EE6" w:rsidRDefault="00EB35C2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O </w:t>
      </w:r>
      <w:r w:rsidRPr="00EB35C2">
        <w:rPr>
          <w:rFonts w:ascii="Arial" w:hAnsi="Arial" w:cs="Arial"/>
          <w:b/>
          <w:sz w:val="20"/>
          <w:szCs w:val="20"/>
        </w:rPr>
        <w:t xml:space="preserve">FUNDO MUNICIPAL DE SAÚDE DO MUNICÍPIO DE PALMEIRA – SC, </w:t>
      </w:r>
      <w:r w:rsidRPr="00EB35C2">
        <w:rPr>
          <w:rFonts w:ascii="Arial" w:hAnsi="Arial" w:cs="Arial"/>
          <w:bCs/>
          <w:sz w:val="20"/>
          <w:szCs w:val="20"/>
        </w:rPr>
        <w:t xml:space="preserve">inscrito no CNPJ sob nº 11.299.998/0001-93, com sede a Rua Alziro Xavier, 80 Centro de Palmeira – SC, representada pela Gestora do Fundo Municipal de Saúde Sra. </w:t>
      </w:r>
      <w:proofErr w:type="spellStart"/>
      <w:r w:rsidRPr="00EB35C2">
        <w:rPr>
          <w:rFonts w:ascii="Arial" w:hAnsi="Arial" w:cs="Arial"/>
          <w:bCs/>
          <w:sz w:val="20"/>
          <w:szCs w:val="20"/>
        </w:rPr>
        <w:t>Ritchelly</w:t>
      </w:r>
      <w:proofErr w:type="spellEnd"/>
      <w:r w:rsidRPr="00EB35C2">
        <w:rPr>
          <w:rFonts w:ascii="Arial" w:hAnsi="Arial" w:cs="Arial"/>
          <w:bCs/>
          <w:sz w:val="20"/>
          <w:szCs w:val="20"/>
        </w:rPr>
        <w:t xml:space="preserve"> Aparecida Cardoso, por meio da Pregoeira e sua Equipe de Apoio</w:t>
      </w:r>
      <w:r w:rsidRPr="00EB35C2">
        <w:rPr>
          <w:rFonts w:ascii="Arial" w:hAnsi="Arial" w:cs="Arial"/>
          <w:sz w:val="20"/>
          <w:szCs w:val="20"/>
        </w:rPr>
        <w:t>, torna público que fará realizar licitação na modalidade PREGÃO ELETRÔNICO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PREGÃO para </w:t>
      </w:r>
      <w:r w:rsidR="00BC30AD" w:rsidRPr="00737EE6">
        <w:rPr>
          <w:rFonts w:ascii="Arial" w:hAnsi="Arial" w:cs="Arial"/>
          <w:b/>
          <w:iCs/>
          <w:sz w:val="20"/>
          <w:szCs w:val="20"/>
        </w:rPr>
        <w:t>REGISTRO DE PREÇO PARA AQUISIÇÃO DE PRODUTOS PARA MANUTENÇÃO E LIMPEZA DA ÁGUA DA PISCINA DE HIDROTERAPIA.</w:t>
      </w:r>
      <w:r w:rsidR="00E7507B">
        <w:rPr>
          <w:rFonts w:ascii="Arial" w:hAnsi="Arial" w:cs="Arial"/>
          <w:b/>
          <w:iCs/>
          <w:sz w:val="20"/>
          <w:szCs w:val="20"/>
        </w:rPr>
        <w:t>.</w:t>
      </w:r>
      <w:r w:rsidR="00BC30AD" w:rsidRPr="00737EE6">
        <w:rPr>
          <w:rFonts w:ascii="Arial" w:hAnsi="Arial" w:cs="Arial"/>
          <w:b/>
          <w:iCs/>
          <w:sz w:val="20"/>
          <w:szCs w:val="20"/>
        </w:rPr>
        <w:t xml:space="preserve"> 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EB35C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MENOR PREÇO </w:t>
      </w:r>
      <w:r w:rsidRPr="00EB35C2">
        <w:rPr>
          <w:rFonts w:ascii="Arial" w:hAnsi="Arial" w:cs="Arial"/>
          <w:b/>
          <w:bCs/>
          <w:iCs/>
          <w:sz w:val="20"/>
          <w:szCs w:val="20"/>
          <w:u w:val="single"/>
        </w:rPr>
        <w:t>POR ITEM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="00BC30AD"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C30AD"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="00BC30AD"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BC30AD" w:rsidRPr="00737EE6">
        <w:rPr>
          <w:rFonts w:ascii="Arial" w:hAnsi="Arial" w:cs="Arial"/>
          <w:sz w:val="20"/>
          <w:szCs w:val="20"/>
        </w:rPr>
        <w:t>”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="00BC30AD"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BC30AD"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20/10/2023. 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</w:t>
      </w:r>
      <w:proofErr w:type="gramStart"/>
      <w:r w:rsidR="00BC30AD" w:rsidRPr="00737EE6">
        <w:rPr>
          <w:rFonts w:ascii="Arial" w:hAnsi="Arial" w:cs="Arial"/>
          <w:color w:val="000000"/>
          <w:sz w:val="20"/>
          <w:szCs w:val="20"/>
        </w:rPr>
        <w:t>examinada  nos</w:t>
      </w:r>
      <w:proofErr w:type="gramEnd"/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 endereços eletrônicos: </w:t>
      </w:r>
      <w:r w:rsidR="00BC30AD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>
        <w:rPr>
          <w:rFonts w:ascii="Arial" w:hAnsi="Arial" w:cs="Arial"/>
          <w:color w:val="000000"/>
          <w:sz w:val="20"/>
          <w:szCs w:val="20"/>
        </w:rPr>
        <w:t>palmeira.sc.gov.br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04/10/2023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 </w:t>
      </w:r>
      <w:r w:rsidR="00BC30AD"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>Pregoeira</w:t>
      </w:r>
    </w:p>
    <w:p w14:paraId="559B06C0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4E5201"/>
    <w:rsid w:val="00737EE6"/>
    <w:rsid w:val="007D138B"/>
    <w:rsid w:val="00844D1E"/>
    <w:rsid w:val="008C0D4F"/>
    <w:rsid w:val="009C1DF5"/>
    <w:rsid w:val="00A33F38"/>
    <w:rsid w:val="00AA69C6"/>
    <w:rsid w:val="00BC30AD"/>
    <w:rsid w:val="00C4633A"/>
    <w:rsid w:val="00C73AC6"/>
    <w:rsid w:val="00D815AD"/>
    <w:rsid w:val="00DD31D1"/>
    <w:rsid w:val="00E7507B"/>
    <w:rsid w:val="00EB35C2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1B2D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965</Characters>
  <Application>Microsoft Office Word</Application>
  <DocSecurity>0</DocSecurity>
  <Lines>8</Lines>
  <Paragraphs>2</Paragraphs>
  <ScaleCrop>false</ScaleCrop>
  <Company>....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</cp:revision>
  <dcterms:created xsi:type="dcterms:W3CDTF">2023-10-04T16:44:00Z</dcterms:created>
  <dcterms:modified xsi:type="dcterms:W3CDTF">2023-10-04T16:44:00Z</dcterms:modified>
</cp:coreProperties>
</file>